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862D52" w:rsidRDefault="008A6A16">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2 (Specification)</w:t>
      </w:r>
    </w:p>
    <w:p w14:paraId="00000002" w14:textId="77777777" w:rsidR="00862D52"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the Buyer wants.</w:t>
      </w:r>
    </w:p>
    <w:p w14:paraId="00000003" w14:textId="77777777" w:rsidR="00862D52"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Deliverables, the Supplier must help the Buyer comply with any specific applicable Standards of the Buyer.</w:t>
      </w:r>
    </w:p>
    <w:p w14:paraId="00000004" w14:textId="2DFBAEE8" w:rsidR="00862D52" w:rsidRDefault="00862D52">
      <w:pPr>
        <w:pBdr>
          <w:top w:val="nil"/>
          <w:left w:val="nil"/>
          <w:bottom w:val="nil"/>
          <w:right w:val="nil"/>
          <w:between w:val="nil"/>
        </w:pBdr>
        <w:tabs>
          <w:tab w:val="left" w:pos="284"/>
        </w:tabs>
        <w:spacing w:before="120" w:after="120" w:line="240" w:lineRule="auto"/>
        <w:rPr>
          <w:rFonts w:ascii="Arial" w:eastAsia="Arial" w:hAnsi="Arial" w:cs="Arial"/>
          <w:color w:val="000000"/>
          <w:sz w:val="24"/>
          <w:szCs w:val="24"/>
        </w:rPr>
      </w:pPr>
    </w:p>
    <w:p w14:paraId="4431F0FE" w14:textId="77777777" w:rsidR="00181373" w:rsidRPr="000434C8" w:rsidRDefault="00181373" w:rsidP="00181373">
      <w:pPr>
        <w:pStyle w:val="Heading1"/>
        <w:rPr>
          <w:rFonts w:ascii="Arial" w:hAnsi="Arial" w:cs="Arial"/>
          <w:sz w:val="22"/>
          <w:szCs w:val="22"/>
        </w:rPr>
      </w:pPr>
      <w:bookmarkStart w:id="1" w:name="_Ref357535594"/>
      <w:bookmarkStart w:id="2" w:name="_Ref373505096"/>
      <w:bookmarkStart w:id="3" w:name="_Toc381969506"/>
      <w:bookmarkStart w:id="4" w:name="_Toc405888455"/>
      <w:bookmarkStart w:id="5" w:name="_Toc515970200"/>
      <w:r w:rsidRPr="000434C8">
        <w:rPr>
          <w:rFonts w:ascii="Arial" w:hAnsi="Arial" w:cs="Arial"/>
          <w:sz w:val="22"/>
          <w:szCs w:val="22"/>
        </w:rPr>
        <w:t>Introduction</w:t>
      </w:r>
      <w:bookmarkEnd w:id="1"/>
      <w:r w:rsidRPr="000434C8">
        <w:rPr>
          <w:rFonts w:ascii="Arial" w:hAnsi="Arial" w:cs="Arial"/>
          <w:sz w:val="22"/>
          <w:szCs w:val="22"/>
        </w:rPr>
        <w:t xml:space="preserve"> </w:t>
      </w:r>
      <w:bookmarkStart w:id="6" w:name="_Ref357535668"/>
      <w:bookmarkStart w:id="7" w:name="_Toc381969507"/>
      <w:bookmarkStart w:id="8" w:name="_Toc405888456"/>
      <w:bookmarkStart w:id="9" w:name="_Toc515970201"/>
      <w:bookmarkEnd w:id="2"/>
      <w:bookmarkEnd w:id="3"/>
      <w:bookmarkEnd w:id="4"/>
      <w:bookmarkEnd w:id="5"/>
    </w:p>
    <w:p w14:paraId="4AF715EB" w14:textId="77777777" w:rsidR="00181373" w:rsidRPr="000434C8" w:rsidRDefault="00181373" w:rsidP="00181373">
      <w:pPr>
        <w:rPr>
          <w:rFonts w:ascii="Arial" w:hAnsi="Arial" w:cs="Arial"/>
        </w:rPr>
      </w:pPr>
      <w:r w:rsidRPr="000434C8">
        <w:rPr>
          <w:rFonts w:ascii="Arial" w:hAnsi="Arial" w:cs="Arial"/>
        </w:rPr>
        <w:t xml:space="preserve">The Offshore Petroleum Regulator for the Environment and Decommissioning (OPRED) requires the provision of specialised environmental and decommissioning services to support its regulatory functions relating to offshore oil and gas exploration, production and decommissioning activities, and offshore carbon capture and storage activities on the UK Continental Shelf (UKCS).  </w:t>
      </w:r>
    </w:p>
    <w:p w14:paraId="0410A374" w14:textId="77777777" w:rsidR="00181373" w:rsidRPr="000434C8" w:rsidRDefault="00181373" w:rsidP="00181373">
      <w:pPr>
        <w:pStyle w:val="Heading1"/>
        <w:rPr>
          <w:rFonts w:ascii="Arial" w:hAnsi="Arial" w:cs="Arial"/>
          <w:sz w:val="22"/>
          <w:szCs w:val="22"/>
        </w:rPr>
      </w:pPr>
      <w:r w:rsidRPr="000434C8">
        <w:rPr>
          <w:rFonts w:ascii="Arial" w:hAnsi="Arial" w:cs="Arial"/>
          <w:sz w:val="22"/>
          <w:szCs w:val="22"/>
        </w:rPr>
        <w:t>Background</w:t>
      </w:r>
      <w:bookmarkEnd w:id="6"/>
      <w:bookmarkEnd w:id="7"/>
      <w:bookmarkEnd w:id="8"/>
      <w:bookmarkEnd w:id="9"/>
    </w:p>
    <w:p w14:paraId="0D5B4CC5" w14:textId="77777777" w:rsidR="00181373" w:rsidRPr="000434C8" w:rsidRDefault="00181373" w:rsidP="00181373">
      <w:pPr>
        <w:rPr>
          <w:rFonts w:ascii="Arial" w:hAnsi="Arial" w:cs="Arial"/>
        </w:rPr>
      </w:pPr>
      <w:r w:rsidRPr="000434C8">
        <w:rPr>
          <w:rFonts w:ascii="Arial" w:hAnsi="Arial" w:cs="Arial"/>
        </w:rPr>
        <w:t xml:space="preserve">OPRED is part of the Department for Business, Energy and Industrial Strategy (BEIS) and responsible for regulating environmental and decommissioning activity for offshore oil and gas operations and offshore carbon capture and storage activities on the UK Continental Shelf.   </w:t>
      </w:r>
    </w:p>
    <w:p w14:paraId="029CDAD1" w14:textId="77777777" w:rsidR="00181373" w:rsidRPr="000434C8" w:rsidRDefault="00181373" w:rsidP="00181373">
      <w:pPr>
        <w:rPr>
          <w:rFonts w:ascii="Arial" w:hAnsi="Arial" w:cs="Arial"/>
        </w:rPr>
      </w:pPr>
      <w:r w:rsidRPr="000434C8">
        <w:rPr>
          <w:rFonts w:ascii="Arial" w:hAnsi="Arial" w:cs="Arial"/>
        </w:rPr>
        <w:t>Further details can be found at</w:t>
      </w:r>
    </w:p>
    <w:p w14:paraId="56832EB5" w14:textId="77777777" w:rsidR="00181373" w:rsidRPr="000434C8" w:rsidRDefault="00251C2C" w:rsidP="00181373">
      <w:pPr>
        <w:rPr>
          <w:rFonts w:ascii="Arial" w:hAnsi="Arial" w:cs="Arial"/>
        </w:rPr>
      </w:pPr>
      <w:hyperlink r:id="rId8" w:history="1">
        <w:r w:rsidR="00181373" w:rsidRPr="000434C8">
          <w:rPr>
            <w:rStyle w:val="Hyperlink"/>
            <w:rFonts w:ascii="Arial" w:hAnsi="Arial" w:cs="Arial"/>
          </w:rPr>
          <w:t>https://www.gov.uk/government/organisations/offshore-petroleum-regulator-for-environment-and-decommissioning</w:t>
        </w:r>
      </w:hyperlink>
      <w:r w:rsidR="00181373" w:rsidRPr="000434C8">
        <w:rPr>
          <w:rFonts w:ascii="Arial" w:hAnsi="Arial" w:cs="Arial"/>
        </w:rPr>
        <w:t>.</w:t>
      </w:r>
    </w:p>
    <w:p w14:paraId="01A3CB19" w14:textId="77777777" w:rsidR="00181373" w:rsidRPr="000434C8" w:rsidRDefault="00181373" w:rsidP="00181373">
      <w:pPr>
        <w:rPr>
          <w:rFonts w:ascii="Arial" w:hAnsi="Arial" w:cs="Arial"/>
        </w:rPr>
      </w:pPr>
      <w:r w:rsidRPr="000434C8">
        <w:rPr>
          <w:rFonts w:ascii="Arial" w:hAnsi="Arial" w:cs="Arial"/>
        </w:rPr>
        <w:t>This programme of expenditure supports OPRED’s environmental and decommissioning regulatory responsibilities and includes managing the UK’s offshore energy legacy safely, securely and cost effectively in a most environmentally beneficial context (oil &amp; gas decommissioning).</w:t>
      </w:r>
    </w:p>
    <w:p w14:paraId="03B3336F" w14:textId="77777777" w:rsidR="00181373" w:rsidRPr="000434C8" w:rsidRDefault="00181373" w:rsidP="00181373">
      <w:pPr>
        <w:pStyle w:val="Heading1"/>
        <w:rPr>
          <w:rFonts w:ascii="Arial" w:hAnsi="Arial" w:cs="Arial"/>
          <w:sz w:val="22"/>
          <w:szCs w:val="22"/>
        </w:rPr>
      </w:pPr>
      <w:bookmarkStart w:id="10" w:name="_Ref357535689"/>
      <w:bookmarkStart w:id="11" w:name="_Toc381969508"/>
      <w:bookmarkStart w:id="12" w:name="_Toc405888457"/>
      <w:bookmarkStart w:id="13" w:name="_Toc515970202"/>
      <w:r w:rsidRPr="000434C8">
        <w:rPr>
          <w:rFonts w:ascii="Arial" w:hAnsi="Arial" w:cs="Arial"/>
          <w:sz w:val="22"/>
          <w:szCs w:val="22"/>
        </w:rPr>
        <w:t>Summary of Requirements</w:t>
      </w:r>
    </w:p>
    <w:p w14:paraId="0CC8E964" w14:textId="77777777" w:rsidR="00181373" w:rsidRPr="000434C8" w:rsidRDefault="00181373" w:rsidP="00181373">
      <w:pPr>
        <w:rPr>
          <w:rFonts w:ascii="Arial" w:hAnsi="Arial" w:cs="Arial"/>
        </w:rPr>
      </w:pPr>
      <w:bookmarkStart w:id="14" w:name="_Toc381969509"/>
      <w:bookmarkStart w:id="15" w:name="_Toc405888458"/>
      <w:bookmarkStart w:id="16" w:name="_Toc515970203"/>
      <w:bookmarkEnd w:id="10"/>
      <w:bookmarkEnd w:id="11"/>
      <w:bookmarkEnd w:id="12"/>
      <w:bookmarkEnd w:id="13"/>
      <w:r w:rsidRPr="000434C8">
        <w:rPr>
          <w:rFonts w:ascii="Arial" w:hAnsi="Arial" w:cs="Arial"/>
        </w:rPr>
        <w:t>The key function will be to provide specialist environmental and decommissioning services</w:t>
      </w:r>
      <w:r>
        <w:rPr>
          <w:rFonts w:ascii="Arial" w:hAnsi="Arial" w:cs="Arial"/>
        </w:rPr>
        <w:t xml:space="preserve"> / advice</w:t>
      </w:r>
      <w:r w:rsidRPr="000434C8">
        <w:rPr>
          <w:rFonts w:ascii="Arial" w:hAnsi="Arial" w:cs="Arial"/>
        </w:rPr>
        <w:t xml:space="preserve"> to OPRED so that it can effectively fulfil its regulatory remit of ensuring:</w:t>
      </w:r>
    </w:p>
    <w:p w14:paraId="12AE6BEB" w14:textId="77777777" w:rsidR="00181373" w:rsidRPr="00E86DE8" w:rsidRDefault="00181373" w:rsidP="00181373">
      <w:pPr>
        <w:pStyle w:val="ListParagraph"/>
        <w:widowControl w:val="0"/>
        <w:numPr>
          <w:ilvl w:val="0"/>
          <w:numId w:val="5"/>
        </w:numPr>
        <w:suppressAutoHyphens w:val="0"/>
        <w:overflowPunct w:val="0"/>
        <w:autoSpaceDE w:val="0"/>
        <w:adjustRightInd w:val="0"/>
        <w:spacing w:after="0" w:line="240" w:lineRule="auto"/>
        <w:ind w:left="1080"/>
        <w:contextualSpacing/>
        <w:jc w:val="both"/>
        <w:rPr>
          <w:rFonts w:ascii="Arial" w:hAnsi="Arial" w:cs="Arial"/>
        </w:rPr>
      </w:pPr>
      <w:r w:rsidRPr="00E86DE8">
        <w:rPr>
          <w:rFonts w:ascii="Arial" w:hAnsi="Arial" w:cs="Arial"/>
        </w:rPr>
        <w:t>Assessment of the environmental impact of offshore oil and gas development activities and offshore carbon capture and storage activities.</w:t>
      </w:r>
    </w:p>
    <w:p w14:paraId="486ECEA0" w14:textId="77777777" w:rsidR="00181373" w:rsidRPr="00E86DE8" w:rsidRDefault="00181373" w:rsidP="00181373">
      <w:pPr>
        <w:pStyle w:val="ListParagraph"/>
        <w:ind w:left="360"/>
        <w:rPr>
          <w:rFonts w:ascii="Arial" w:hAnsi="Arial" w:cs="Arial"/>
        </w:rPr>
      </w:pPr>
    </w:p>
    <w:p w14:paraId="5DF99B42" w14:textId="77777777" w:rsidR="00181373" w:rsidRPr="00E86DE8" w:rsidRDefault="00181373" w:rsidP="00181373">
      <w:pPr>
        <w:pStyle w:val="ListParagraph"/>
        <w:widowControl w:val="0"/>
        <w:numPr>
          <w:ilvl w:val="0"/>
          <w:numId w:val="5"/>
        </w:numPr>
        <w:suppressAutoHyphens w:val="0"/>
        <w:overflowPunct w:val="0"/>
        <w:autoSpaceDE w:val="0"/>
        <w:adjustRightInd w:val="0"/>
        <w:spacing w:after="0" w:line="240" w:lineRule="auto"/>
        <w:ind w:left="1080"/>
        <w:contextualSpacing/>
        <w:jc w:val="both"/>
        <w:rPr>
          <w:rFonts w:ascii="Arial" w:hAnsi="Arial" w:cs="Arial"/>
        </w:rPr>
      </w:pPr>
      <w:r w:rsidRPr="00E86DE8">
        <w:rPr>
          <w:rFonts w:ascii="Arial" w:hAnsi="Arial" w:cs="Arial"/>
        </w:rPr>
        <w:t>Optimum economic and environmental consideration of decommissioning proposals.</w:t>
      </w:r>
    </w:p>
    <w:p w14:paraId="4BC61BCD" w14:textId="77777777" w:rsidR="00181373" w:rsidRPr="000434C8" w:rsidRDefault="00181373" w:rsidP="00181373">
      <w:pPr>
        <w:pStyle w:val="ListParagraph"/>
        <w:rPr>
          <w:rFonts w:cs="Arial"/>
        </w:rPr>
      </w:pPr>
    </w:p>
    <w:p w14:paraId="0A2565BC" w14:textId="77777777" w:rsidR="00181373" w:rsidRPr="000434C8" w:rsidRDefault="00181373" w:rsidP="00181373">
      <w:pPr>
        <w:rPr>
          <w:rFonts w:ascii="Arial" w:hAnsi="Arial" w:cs="Arial"/>
        </w:rPr>
      </w:pPr>
      <w:r w:rsidRPr="000434C8">
        <w:rPr>
          <w:rStyle w:val="normaltextrun"/>
          <w:rFonts w:ascii="Arial" w:hAnsi="Arial" w:cs="Arial"/>
        </w:rPr>
        <w:t>All work will take form as standalone projects, outside of IR35 regulations. OPRED are looking to outsource this work via a contract with one supplier who may subcontract the requirements, operating on a call-off basis when a requirement arises. These resources must cover a broad range of environmental special</w:t>
      </w:r>
      <w:r>
        <w:rPr>
          <w:rStyle w:val="normaltextrun"/>
          <w:rFonts w:ascii="Arial" w:hAnsi="Arial" w:cs="Arial"/>
        </w:rPr>
        <w:t>i</w:t>
      </w:r>
      <w:r w:rsidRPr="000434C8">
        <w:rPr>
          <w:rStyle w:val="normaltextrun"/>
          <w:rFonts w:ascii="Arial" w:hAnsi="Arial" w:cs="Arial"/>
        </w:rPr>
        <w:t xml:space="preserve">ties, on an ad-hoc basis. For example, </w:t>
      </w:r>
      <w:r w:rsidRPr="000434C8">
        <w:rPr>
          <w:rStyle w:val="normaltextrun"/>
          <w:rFonts w:ascii="Arial" w:hAnsi="Arial" w:cs="Arial"/>
        </w:rPr>
        <w:lastRenderedPageBreak/>
        <w:t>resources are required to cover functions such as providing expert engineering support during oil spills, quantification of decommissioning costs, provision of expert ornithological advice</w:t>
      </w:r>
      <w:r>
        <w:rPr>
          <w:rStyle w:val="normaltextrun"/>
          <w:rFonts w:ascii="Arial" w:hAnsi="Arial" w:cs="Arial"/>
        </w:rPr>
        <w:t xml:space="preserve"> and</w:t>
      </w:r>
      <w:r w:rsidRPr="000434C8">
        <w:rPr>
          <w:rStyle w:val="normaltextrun"/>
          <w:rFonts w:ascii="Arial" w:hAnsi="Arial" w:cs="Arial"/>
        </w:rPr>
        <w:t xml:space="preserve"> undertaking appropriate assessments</w:t>
      </w:r>
      <w:r>
        <w:rPr>
          <w:rStyle w:val="normaltextrun"/>
          <w:rFonts w:ascii="Arial" w:hAnsi="Arial" w:cs="Arial"/>
        </w:rPr>
        <w:t>.</w:t>
      </w:r>
      <w:r w:rsidRPr="000434C8">
        <w:rPr>
          <w:rStyle w:val="normaltextrun"/>
          <w:rFonts w:ascii="Arial" w:hAnsi="Arial" w:cs="Arial"/>
        </w:rPr>
        <w:t xml:space="preserve"> </w:t>
      </w:r>
    </w:p>
    <w:p w14:paraId="57BCA41A" w14:textId="77777777" w:rsidR="00181373" w:rsidRPr="000434C8" w:rsidRDefault="00181373" w:rsidP="00181373">
      <w:pPr>
        <w:rPr>
          <w:rFonts w:ascii="Arial" w:hAnsi="Arial" w:cs="Arial"/>
        </w:rPr>
      </w:pPr>
    </w:p>
    <w:p w14:paraId="7AF06C3B" w14:textId="77777777" w:rsidR="00181373" w:rsidRPr="000434C8" w:rsidRDefault="00181373" w:rsidP="00181373">
      <w:pPr>
        <w:rPr>
          <w:rFonts w:ascii="Arial" w:hAnsi="Arial" w:cs="Arial"/>
        </w:rPr>
      </w:pPr>
      <w:r w:rsidRPr="000434C8">
        <w:rPr>
          <w:rFonts w:ascii="Arial" w:hAnsi="Arial" w:cs="Arial"/>
        </w:rPr>
        <w:t>The programme aims to deliver:</w:t>
      </w:r>
    </w:p>
    <w:p w14:paraId="74751E1F" w14:textId="77777777" w:rsidR="00181373" w:rsidRPr="00E86DE8" w:rsidRDefault="00181373" w:rsidP="00181373">
      <w:pPr>
        <w:pStyle w:val="ListParagraph"/>
        <w:widowControl w:val="0"/>
        <w:numPr>
          <w:ilvl w:val="0"/>
          <w:numId w:val="4"/>
        </w:numPr>
        <w:suppressAutoHyphens w:val="0"/>
        <w:overflowPunct w:val="0"/>
        <w:autoSpaceDE w:val="0"/>
        <w:adjustRightInd w:val="0"/>
        <w:spacing w:after="0" w:line="240" w:lineRule="auto"/>
        <w:ind w:left="1080"/>
        <w:contextualSpacing/>
        <w:jc w:val="both"/>
        <w:rPr>
          <w:rFonts w:ascii="Arial" w:hAnsi="Arial" w:cs="Arial"/>
        </w:rPr>
      </w:pPr>
      <w:r w:rsidRPr="00E86DE8">
        <w:rPr>
          <w:rFonts w:ascii="Arial" w:hAnsi="Arial" w:cs="Arial"/>
        </w:rPr>
        <w:t>An improved understanding of the environmental impacts of offshore oil and gas activities, offshore carbon capture and storage activities and the mitigation measures to be adopted.</w:t>
      </w:r>
    </w:p>
    <w:p w14:paraId="4C1193DB" w14:textId="77777777" w:rsidR="00181373" w:rsidRPr="00E86DE8" w:rsidRDefault="00181373" w:rsidP="00181373">
      <w:pPr>
        <w:pStyle w:val="ListParagraph"/>
        <w:ind w:left="360"/>
        <w:rPr>
          <w:rFonts w:ascii="Arial" w:hAnsi="Arial" w:cs="Arial"/>
        </w:rPr>
      </w:pPr>
    </w:p>
    <w:p w14:paraId="5962177E" w14:textId="77777777" w:rsidR="00181373" w:rsidRPr="00E86DE8" w:rsidRDefault="00181373" w:rsidP="00181373">
      <w:pPr>
        <w:pStyle w:val="ListParagraph"/>
        <w:widowControl w:val="0"/>
        <w:numPr>
          <w:ilvl w:val="0"/>
          <w:numId w:val="4"/>
        </w:numPr>
        <w:suppressAutoHyphens w:val="0"/>
        <w:overflowPunct w:val="0"/>
        <w:autoSpaceDE w:val="0"/>
        <w:adjustRightInd w:val="0"/>
        <w:spacing w:after="0" w:line="240" w:lineRule="auto"/>
        <w:ind w:left="1080"/>
        <w:contextualSpacing/>
        <w:jc w:val="both"/>
        <w:rPr>
          <w:rFonts w:ascii="Arial" w:hAnsi="Arial" w:cs="Arial"/>
        </w:rPr>
      </w:pPr>
      <w:r w:rsidRPr="00E86DE8">
        <w:rPr>
          <w:rFonts w:ascii="Arial" w:hAnsi="Arial" w:cs="Arial"/>
        </w:rPr>
        <w:t>Dissemination of specialist knowledge and best practice in offshore oil and gas operations and offshore carbon capture and storage operations in the UKCS and other areas of activity.</w:t>
      </w:r>
    </w:p>
    <w:p w14:paraId="232C1BEF" w14:textId="77777777" w:rsidR="00181373" w:rsidRPr="00E86DE8" w:rsidRDefault="00181373" w:rsidP="00181373">
      <w:pPr>
        <w:pStyle w:val="ListParagraph"/>
        <w:ind w:left="360"/>
        <w:rPr>
          <w:rFonts w:ascii="Arial" w:hAnsi="Arial" w:cs="Arial"/>
        </w:rPr>
      </w:pPr>
    </w:p>
    <w:p w14:paraId="6E386D86" w14:textId="77777777" w:rsidR="00181373" w:rsidRPr="00E86DE8" w:rsidRDefault="00181373" w:rsidP="00181373">
      <w:pPr>
        <w:pStyle w:val="ListParagraph"/>
        <w:widowControl w:val="0"/>
        <w:numPr>
          <w:ilvl w:val="0"/>
          <w:numId w:val="4"/>
        </w:numPr>
        <w:suppressAutoHyphens w:val="0"/>
        <w:overflowPunct w:val="0"/>
        <w:autoSpaceDE w:val="0"/>
        <w:adjustRightInd w:val="0"/>
        <w:spacing w:after="0" w:line="240" w:lineRule="auto"/>
        <w:ind w:left="1080"/>
        <w:contextualSpacing/>
        <w:jc w:val="both"/>
        <w:rPr>
          <w:rFonts w:ascii="Arial" w:hAnsi="Arial" w:cs="Arial"/>
        </w:rPr>
      </w:pPr>
      <w:r w:rsidRPr="00E86DE8">
        <w:rPr>
          <w:rFonts w:ascii="Arial" w:hAnsi="Arial" w:cs="Arial"/>
        </w:rPr>
        <w:t>Potential decommissioning cost reductions.</w:t>
      </w:r>
    </w:p>
    <w:p w14:paraId="05CE9562" w14:textId="77777777" w:rsidR="00181373" w:rsidRPr="000434C8" w:rsidRDefault="00181373" w:rsidP="00181373">
      <w:pPr>
        <w:rPr>
          <w:rFonts w:ascii="Arial" w:hAnsi="Arial" w:cs="Arial"/>
        </w:rPr>
      </w:pPr>
    </w:p>
    <w:p w14:paraId="61459310" w14:textId="77777777" w:rsidR="00181373" w:rsidRPr="000434C8" w:rsidRDefault="00181373" w:rsidP="00181373">
      <w:pPr>
        <w:rPr>
          <w:rFonts w:ascii="Arial" w:hAnsi="Arial" w:cs="Arial"/>
          <w:b/>
          <w:bCs/>
        </w:rPr>
      </w:pPr>
      <w:r w:rsidRPr="000434C8">
        <w:rPr>
          <w:rFonts w:ascii="Arial" w:hAnsi="Arial" w:cs="Arial"/>
          <w:b/>
          <w:bCs/>
        </w:rPr>
        <w:t>Contract Period, Budget and Terms and Conditions</w:t>
      </w:r>
    </w:p>
    <w:bookmarkEnd w:id="14"/>
    <w:bookmarkEnd w:id="15"/>
    <w:bookmarkEnd w:id="16"/>
    <w:p w14:paraId="4527AB13" w14:textId="42FF6DE0" w:rsidR="00181373" w:rsidRPr="000434C8" w:rsidRDefault="00181373" w:rsidP="00181373">
      <w:pPr>
        <w:spacing w:after="160" w:line="259" w:lineRule="auto"/>
        <w:rPr>
          <w:rFonts w:ascii="Arial" w:hAnsi="Arial" w:cs="Arial"/>
        </w:rPr>
      </w:pPr>
      <w:r w:rsidRPr="000434C8">
        <w:rPr>
          <w:rFonts w:ascii="Arial" w:hAnsi="Arial" w:cs="Arial"/>
        </w:rPr>
        <w:t>This contract is expected to start 1</w:t>
      </w:r>
      <w:r w:rsidRPr="000434C8">
        <w:rPr>
          <w:rFonts w:ascii="Arial" w:hAnsi="Arial" w:cs="Arial"/>
          <w:vertAlign w:val="superscript"/>
        </w:rPr>
        <w:t>st</w:t>
      </w:r>
      <w:r w:rsidRPr="000434C8">
        <w:rPr>
          <w:rFonts w:ascii="Arial" w:hAnsi="Arial" w:cs="Arial"/>
        </w:rPr>
        <w:t xml:space="preserve"> August 2021 for a period of five (5) years until 31</w:t>
      </w:r>
      <w:r w:rsidRPr="000434C8">
        <w:rPr>
          <w:rFonts w:ascii="Arial" w:hAnsi="Arial" w:cs="Arial"/>
          <w:vertAlign w:val="superscript"/>
        </w:rPr>
        <w:t>st</w:t>
      </w:r>
      <w:r w:rsidRPr="000434C8">
        <w:rPr>
          <w:rFonts w:ascii="Arial" w:hAnsi="Arial" w:cs="Arial"/>
        </w:rPr>
        <w:t xml:space="preserve"> </w:t>
      </w:r>
      <w:r w:rsidR="00E86DE8">
        <w:rPr>
          <w:rFonts w:ascii="Arial" w:hAnsi="Arial" w:cs="Arial"/>
        </w:rPr>
        <w:t>March</w:t>
      </w:r>
      <w:r w:rsidRPr="000434C8">
        <w:rPr>
          <w:rFonts w:ascii="Arial" w:hAnsi="Arial" w:cs="Arial"/>
        </w:rPr>
        <w:t xml:space="preserve"> 2026.</w:t>
      </w:r>
    </w:p>
    <w:p w14:paraId="1DDABEB6" w14:textId="77777777" w:rsidR="00181373" w:rsidRPr="000434C8" w:rsidRDefault="00181373" w:rsidP="00181373">
      <w:pPr>
        <w:spacing w:after="160" w:line="259" w:lineRule="auto"/>
        <w:rPr>
          <w:rFonts w:ascii="Arial" w:hAnsi="Arial" w:cs="Arial"/>
        </w:rPr>
      </w:pPr>
      <w:r w:rsidRPr="000434C8">
        <w:rPr>
          <w:rFonts w:ascii="Arial" w:hAnsi="Arial" w:cs="Arial"/>
        </w:rPr>
        <w:t xml:space="preserve">The estimated </w:t>
      </w:r>
      <w:r>
        <w:rPr>
          <w:rFonts w:ascii="Arial" w:hAnsi="Arial" w:cs="Arial"/>
        </w:rPr>
        <w:t xml:space="preserve">maximum </w:t>
      </w:r>
      <w:r w:rsidRPr="000434C8">
        <w:rPr>
          <w:rFonts w:ascii="Arial" w:hAnsi="Arial" w:cs="Arial"/>
        </w:rPr>
        <w:t xml:space="preserve">value of this contract </w:t>
      </w:r>
      <w:r>
        <w:rPr>
          <w:rFonts w:ascii="Arial" w:hAnsi="Arial" w:cs="Arial"/>
        </w:rPr>
        <w:t xml:space="preserve">is expected to </w:t>
      </w:r>
      <w:r w:rsidRPr="000434C8">
        <w:rPr>
          <w:rFonts w:ascii="Arial" w:hAnsi="Arial" w:cs="Arial"/>
        </w:rPr>
        <w:t>be £1,680,000 excluding VAT over a five-year period from 2021 to 2026. This is broken down as follows:</w:t>
      </w:r>
    </w:p>
    <w:p w14:paraId="6BD3188B" w14:textId="77777777" w:rsidR="00181373" w:rsidRPr="000434C8" w:rsidRDefault="00181373" w:rsidP="00181373">
      <w:pPr>
        <w:pStyle w:val="ListParagraph"/>
        <w:numPr>
          <w:ilvl w:val="0"/>
          <w:numId w:val="10"/>
        </w:numPr>
        <w:suppressAutoHyphens w:val="0"/>
        <w:autoSpaceDN/>
        <w:spacing w:after="160" w:line="259" w:lineRule="auto"/>
        <w:contextualSpacing/>
        <w:textAlignment w:val="auto"/>
        <w:rPr>
          <w:rFonts w:cs="Arial"/>
        </w:rPr>
      </w:pPr>
      <w:r w:rsidRPr="000434C8">
        <w:rPr>
          <w:rFonts w:cs="Arial"/>
        </w:rPr>
        <w:t>FY 2021/22 £280,000</w:t>
      </w:r>
    </w:p>
    <w:p w14:paraId="1C6170D4" w14:textId="77777777" w:rsidR="00181373" w:rsidRPr="000434C8" w:rsidRDefault="00181373" w:rsidP="00181373">
      <w:pPr>
        <w:pStyle w:val="ListParagraph"/>
        <w:numPr>
          <w:ilvl w:val="0"/>
          <w:numId w:val="10"/>
        </w:numPr>
        <w:suppressAutoHyphens w:val="0"/>
        <w:autoSpaceDN/>
        <w:spacing w:after="160" w:line="259" w:lineRule="auto"/>
        <w:contextualSpacing/>
        <w:textAlignment w:val="auto"/>
        <w:rPr>
          <w:rFonts w:cs="Arial"/>
        </w:rPr>
      </w:pPr>
      <w:r w:rsidRPr="000434C8">
        <w:rPr>
          <w:rFonts w:cs="Arial"/>
        </w:rPr>
        <w:t>FY 2022/23 £350,000</w:t>
      </w:r>
    </w:p>
    <w:p w14:paraId="613230E2" w14:textId="77777777" w:rsidR="00181373" w:rsidRPr="000434C8" w:rsidRDefault="00181373" w:rsidP="00181373">
      <w:pPr>
        <w:pStyle w:val="ListParagraph"/>
        <w:numPr>
          <w:ilvl w:val="0"/>
          <w:numId w:val="10"/>
        </w:numPr>
        <w:suppressAutoHyphens w:val="0"/>
        <w:autoSpaceDN/>
        <w:spacing w:after="160" w:line="259" w:lineRule="auto"/>
        <w:contextualSpacing/>
        <w:textAlignment w:val="auto"/>
        <w:rPr>
          <w:rFonts w:cs="Arial"/>
        </w:rPr>
      </w:pPr>
      <w:r w:rsidRPr="000434C8">
        <w:rPr>
          <w:rFonts w:cs="Arial"/>
        </w:rPr>
        <w:t>FY 2023/24 £350,000</w:t>
      </w:r>
    </w:p>
    <w:p w14:paraId="5D8A2CF6" w14:textId="77777777" w:rsidR="00181373" w:rsidRPr="000434C8" w:rsidRDefault="00181373" w:rsidP="00181373">
      <w:pPr>
        <w:pStyle w:val="ListParagraph"/>
        <w:numPr>
          <w:ilvl w:val="0"/>
          <w:numId w:val="10"/>
        </w:numPr>
        <w:suppressAutoHyphens w:val="0"/>
        <w:autoSpaceDN/>
        <w:spacing w:after="160" w:line="259" w:lineRule="auto"/>
        <w:contextualSpacing/>
        <w:textAlignment w:val="auto"/>
        <w:rPr>
          <w:rFonts w:cs="Arial"/>
        </w:rPr>
      </w:pPr>
      <w:r w:rsidRPr="000434C8">
        <w:rPr>
          <w:rFonts w:cs="Arial"/>
        </w:rPr>
        <w:t>FY 2024/25 £350,000</w:t>
      </w:r>
    </w:p>
    <w:p w14:paraId="18EBB18F" w14:textId="77777777" w:rsidR="00181373" w:rsidRPr="000434C8" w:rsidRDefault="00181373" w:rsidP="00181373">
      <w:pPr>
        <w:pStyle w:val="ListParagraph"/>
        <w:numPr>
          <w:ilvl w:val="0"/>
          <w:numId w:val="10"/>
        </w:numPr>
        <w:suppressAutoHyphens w:val="0"/>
        <w:autoSpaceDN/>
        <w:spacing w:after="160" w:line="259" w:lineRule="auto"/>
        <w:contextualSpacing/>
        <w:textAlignment w:val="auto"/>
        <w:rPr>
          <w:rFonts w:cs="Arial"/>
          <w:b/>
          <w:bCs/>
          <w:kern w:val="32"/>
        </w:rPr>
      </w:pPr>
      <w:r w:rsidRPr="000434C8">
        <w:rPr>
          <w:rFonts w:cs="Arial"/>
        </w:rPr>
        <w:t>FY 2025/26 £350,000</w:t>
      </w:r>
    </w:p>
    <w:p w14:paraId="25078CC6" w14:textId="77777777" w:rsidR="00181373" w:rsidRPr="000434C8" w:rsidRDefault="00181373" w:rsidP="00181373">
      <w:pPr>
        <w:spacing w:after="160" w:line="259" w:lineRule="auto"/>
        <w:rPr>
          <w:rFonts w:ascii="Arial" w:hAnsi="Arial" w:cs="Arial"/>
        </w:rPr>
      </w:pPr>
    </w:p>
    <w:p w14:paraId="2DB048E5" w14:textId="77777777" w:rsidR="00181373" w:rsidRPr="000434C8" w:rsidRDefault="00181373" w:rsidP="00181373">
      <w:pPr>
        <w:spacing w:after="160" w:line="259" w:lineRule="auto"/>
        <w:rPr>
          <w:rFonts w:ascii="Arial" w:hAnsi="Arial" w:cs="Arial"/>
          <w:b/>
          <w:bCs/>
          <w:kern w:val="32"/>
        </w:rPr>
      </w:pPr>
      <w:r w:rsidRPr="000434C8">
        <w:rPr>
          <w:rFonts w:ascii="Arial" w:hAnsi="Arial" w:cs="Arial"/>
        </w:rPr>
        <w:t>The Cabinet Office Mid-Tier Contract Terms and Conditions shall be utilised, this is already widely published here (https://www.gov.uk/government/publications/the-mid-tier-contract-core-terms) as well as being contained within this tender pack.</w:t>
      </w:r>
      <w:r w:rsidRPr="000434C8">
        <w:rPr>
          <w:rFonts w:ascii="Arial" w:hAnsi="Arial" w:cs="Arial"/>
        </w:rPr>
        <w:br w:type="page"/>
      </w:r>
    </w:p>
    <w:p w14:paraId="5EE93F2C" w14:textId="77777777" w:rsidR="00181373" w:rsidRPr="000434C8" w:rsidRDefault="00181373" w:rsidP="00181373">
      <w:pPr>
        <w:pStyle w:val="Heading1"/>
        <w:rPr>
          <w:rFonts w:ascii="Arial" w:hAnsi="Arial" w:cs="Arial"/>
          <w:sz w:val="22"/>
          <w:szCs w:val="22"/>
        </w:rPr>
      </w:pPr>
      <w:r w:rsidRPr="000434C8">
        <w:rPr>
          <w:rFonts w:ascii="Arial" w:hAnsi="Arial" w:cs="Arial"/>
          <w:sz w:val="22"/>
          <w:szCs w:val="22"/>
        </w:rPr>
        <w:lastRenderedPageBreak/>
        <w:t>Working Arrangements</w:t>
      </w:r>
    </w:p>
    <w:p w14:paraId="35296DDA"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normaltextrun"/>
          <w:rFonts w:ascii="Arial" w:hAnsi="Arial" w:cs="Arial"/>
          <w:sz w:val="22"/>
          <w:szCs w:val="22"/>
        </w:rPr>
        <w:t>The work will be desktop based and it is not e</w:t>
      </w:r>
      <w:r>
        <w:rPr>
          <w:rStyle w:val="normaltextrun"/>
          <w:rFonts w:ascii="Arial" w:hAnsi="Arial" w:cs="Arial"/>
          <w:sz w:val="22"/>
          <w:szCs w:val="22"/>
        </w:rPr>
        <w:t>n</w:t>
      </w:r>
      <w:r w:rsidRPr="000434C8">
        <w:rPr>
          <w:rStyle w:val="normaltextrun"/>
          <w:rFonts w:ascii="Arial" w:hAnsi="Arial" w:cs="Arial"/>
          <w:sz w:val="22"/>
          <w:szCs w:val="22"/>
        </w:rPr>
        <w:t xml:space="preserve">visaged that we will </w:t>
      </w:r>
      <w:r>
        <w:rPr>
          <w:rStyle w:val="normaltextrun"/>
          <w:rFonts w:ascii="Arial" w:hAnsi="Arial" w:cs="Arial"/>
          <w:sz w:val="22"/>
          <w:szCs w:val="22"/>
        </w:rPr>
        <w:t xml:space="preserve">require </w:t>
      </w:r>
      <w:r w:rsidRPr="000434C8">
        <w:rPr>
          <w:rStyle w:val="normaltextrun"/>
          <w:rFonts w:ascii="Arial" w:hAnsi="Arial" w:cs="Arial"/>
          <w:sz w:val="22"/>
          <w:szCs w:val="22"/>
        </w:rPr>
        <w:t xml:space="preserve"> suppliers to undertake work on site (offshore) </w:t>
      </w:r>
      <w:r w:rsidRPr="00CF33F1">
        <w:rPr>
          <w:rStyle w:val="normaltextrun"/>
          <w:rFonts w:ascii="Arial" w:hAnsi="Arial" w:cs="Arial"/>
          <w:sz w:val="22"/>
          <w:szCs w:val="22"/>
        </w:rPr>
        <w:t>unless there is a complex emergency response that would require attendance. All key decisions</w:t>
      </w:r>
      <w:r w:rsidRPr="000434C8">
        <w:rPr>
          <w:rStyle w:val="normaltextrun"/>
          <w:rFonts w:ascii="Arial" w:hAnsi="Arial" w:cs="Arial"/>
          <w:sz w:val="22"/>
          <w:szCs w:val="22"/>
        </w:rPr>
        <w:t xml:space="preserve"> relating to the contract will need to be agreed by OPRED, and the OPRED Senior Responsible Manager will have overall oversight of the programme with responsibility for all approvals.</w:t>
      </w:r>
      <w:r w:rsidRPr="000434C8">
        <w:rPr>
          <w:rStyle w:val="eop"/>
          <w:rFonts w:ascii="Arial" w:hAnsi="Arial" w:cs="Arial"/>
          <w:sz w:val="22"/>
          <w:szCs w:val="22"/>
        </w:rPr>
        <w:t> </w:t>
      </w:r>
    </w:p>
    <w:p w14:paraId="11680922"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eop"/>
          <w:rFonts w:ascii="Arial" w:hAnsi="Arial" w:cs="Arial"/>
          <w:sz w:val="22"/>
          <w:szCs w:val="22"/>
        </w:rPr>
        <w:t> </w:t>
      </w:r>
    </w:p>
    <w:p w14:paraId="5F331506"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normaltextrun"/>
          <w:rFonts w:ascii="Arial" w:hAnsi="Arial" w:cs="Arial"/>
          <w:sz w:val="22"/>
          <w:szCs w:val="22"/>
        </w:rPr>
        <w:t>Contractors will be expected to identify one named point of contact through whom all project enquiries can be filtered. Contractors must also provide details as to how they will manage any sub-contractors, and what percentage of the tendered activity (in terms of monetary value) will be sub-contracted. </w:t>
      </w:r>
      <w:r w:rsidRPr="000434C8">
        <w:rPr>
          <w:rStyle w:val="eop"/>
          <w:rFonts w:ascii="Arial" w:hAnsi="Arial" w:cs="Arial"/>
          <w:sz w:val="22"/>
          <w:szCs w:val="22"/>
        </w:rPr>
        <w:t> </w:t>
      </w:r>
    </w:p>
    <w:p w14:paraId="45BA5F72" w14:textId="77777777" w:rsidR="00181373" w:rsidRPr="000434C8" w:rsidRDefault="00181373" w:rsidP="00181373">
      <w:pPr>
        <w:pStyle w:val="paragraph"/>
        <w:spacing w:before="0" w:beforeAutospacing="0" w:after="0" w:afterAutospacing="0"/>
        <w:textAlignment w:val="baseline"/>
        <w:rPr>
          <w:rFonts w:ascii="Arial" w:hAnsi="Arial" w:cs="Arial"/>
          <w:sz w:val="22"/>
          <w:szCs w:val="22"/>
        </w:rPr>
      </w:pPr>
      <w:r w:rsidRPr="000434C8">
        <w:rPr>
          <w:rStyle w:val="eop"/>
          <w:rFonts w:ascii="Arial" w:hAnsi="Arial" w:cs="Arial"/>
          <w:sz w:val="22"/>
          <w:szCs w:val="22"/>
        </w:rPr>
        <w:t> </w:t>
      </w:r>
    </w:p>
    <w:p w14:paraId="19EC7135"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normaltextrun"/>
          <w:rFonts w:ascii="Arial" w:hAnsi="Arial" w:cs="Arial"/>
          <w:sz w:val="22"/>
          <w:szCs w:val="22"/>
        </w:rPr>
        <w:t>Management of the contract will be undertaken from the OPRED Office in Aberdeen located at: </w:t>
      </w:r>
      <w:r w:rsidRPr="000434C8">
        <w:rPr>
          <w:rStyle w:val="eop"/>
          <w:rFonts w:ascii="Arial" w:hAnsi="Arial" w:cs="Arial"/>
          <w:sz w:val="22"/>
          <w:szCs w:val="22"/>
        </w:rPr>
        <w:t> </w:t>
      </w:r>
    </w:p>
    <w:p w14:paraId="1EBFBB19"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eop"/>
          <w:rFonts w:ascii="Arial" w:hAnsi="Arial" w:cs="Arial"/>
          <w:sz w:val="22"/>
          <w:szCs w:val="22"/>
        </w:rPr>
        <w:t> </w:t>
      </w:r>
    </w:p>
    <w:p w14:paraId="3C797471" w14:textId="77777777" w:rsidR="00181373" w:rsidRPr="000434C8" w:rsidRDefault="00181373" w:rsidP="00181373">
      <w:pPr>
        <w:pStyle w:val="paragraph"/>
        <w:spacing w:before="0" w:beforeAutospacing="0" w:after="0" w:afterAutospacing="0"/>
        <w:ind w:firstLine="720"/>
        <w:textAlignment w:val="baseline"/>
        <w:rPr>
          <w:rFonts w:ascii="Arial" w:hAnsi="Arial" w:cs="Arial"/>
          <w:sz w:val="22"/>
          <w:szCs w:val="22"/>
        </w:rPr>
      </w:pPr>
      <w:r w:rsidRPr="000434C8">
        <w:rPr>
          <w:rStyle w:val="normaltextrun"/>
          <w:rFonts w:ascii="Arial" w:hAnsi="Arial" w:cs="Arial"/>
          <w:sz w:val="22"/>
          <w:szCs w:val="22"/>
        </w:rPr>
        <w:t>Offshore Petroleum Regulator for Environment and Decommissioning</w:t>
      </w:r>
    </w:p>
    <w:p w14:paraId="1A74DC09" w14:textId="77777777" w:rsidR="00181373" w:rsidRPr="000434C8" w:rsidRDefault="00181373" w:rsidP="00181373">
      <w:pPr>
        <w:pStyle w:val="paragraph"/>
        <w:spacing w:before="0" w:beforeAutospacing="0" w:after="0" w:afterAutospacing="0"/>
        <w:ind w:firstLine="720"/>
        <w:textAlignment w:val="baseline"/>
        <w:rPr>
          <w:rFonts w:ascii="Arial" w:hAnsi="Arial" w:cs="Arial"/>
          <w:sz w:val="22"/>
          <w:szCs w:val="22"/>
        </w:rPr>
      </w:pPr>
      <w:r w:rsidRPr="000434C8">
        <w:rPr>
          <w:rStyle w:val="normaltextrun"/>
          <w:rFonts w:ascii="Arial" w:hAnsi="Arial" w:cs="Arial"/>
          <w:sz w:val="22"/>
          <w:szCs w:val="22"/>
        </w:rPr>
        <w:t>Department for Business, Energy &amp; Industrial Strategy</w:t>
      </w:r>
      <w:r w:rsidRPr="000434C8">
        <w:rPr>
          <w:rStyle w:val="eop"/>
          <w:rFonts w:ascii="Arial" w:hAnsi="Arial" w:cs="Arial"/>
          <w:sz w:val="22"/>
          <w:szCs w:val="22"/>
        </w:rPr>
        <w:t> </w:t>
      </w:r>
    </w:p>
    <w:p w14:paraId="1029F59A" w14:textId="77777777" w:rsidR="00181373" w:rsidRPr="000434C8" w:rsidRDefault="00181373" w:rsidP="00181373">
      <w:pPr>
        <w:pStyle w:val="paragraph"/>
        <w:spacing w:before="0" w:beforeAutospacing="0" w:after="0" w:afterAutospacing="0"/>
        <w:ind w:firstLine="720"/>
        <w:textAlignment w:val="baseline"/>
        <w:rPr>
          <w:rFonts w:ascii="Arial" w:hAnsi="Arial" w:cs="Arial"/>
          <w:sz w:val="22"/>
          <w:szCs w:val="22"/>
        </w:rPr>
      </w:pPr>
      <w:r w:rsidRPr="000434C8">
        <w:rPr>
          <w:rStyle w:val="normaltextrun"/>
          <w:rFonts w:ascii="Arial" w:hAnsi="Arial" w:cs="Arial"/>
          <w:sz w:val="22"/>
          <w:szCs w:val="22"/>
        </w:rPr>
        <w:t>AB1 Building</w:t>
      </w:r>
      <w:r w:rsidRPr="000434C8">
        <w:rPr>
          <w:rStyle w:val="eop"/>
          <w:rFonts w:ascii="Arial" w:hAnsi="Arial" w:cs="Arial"/>
          <w:sz w:val="22"/>
          <w:szCs w:val="22"/>
        </w:rPr>
        <w:t> </w:t>
      </w:r>
    </w:p>
    <w:p w14:paraId="34BFCE7E" w14:textId="77777777" w:rsidR="00181373" w:rsidRPr="000434C8" w:rsidRDefault="00181373" w:rsidP="00181373">
      <w:pPr>
        <w:pStyle w:val="paragraph"/>
        <w:spacing w:before="0" w:beforeAutospacing="0" w:after="0" w:afterAutospacing="0"/>
        <w:ind w:firstLine="720"/>
        <w:textAlignment w:val="baseline"/>
        <w:rPr>
          <w:rFonts w:ascii="Arial" w:hAnsi="Arial" w:cs="Arial"/>
          <w:sz w:val="22"/>
          <w:szCs w:val="22"/>
        </w:rPr>
      </w:pPr>
      <w:r w:rsidRPr="000434C8">
        <w:rPr>
          <w:rStyle w:val="normaltextrun"/>
          <w:rFonts w:ascii="Arial" w:hAnsi="Arial" w:cs="Arial"/>
          <w:sz w:val="22"/>
          <w:szCs w:val="22"/>
        </w:rPr>
        <w:t>Crimon Place</w:t>
      </w:r>
    </w:p>
    <w:p w14:paraId="3D617E6E" w14:textId="77777777" w:rsidR="00181373" w:rsidRPr="000434C8" w:rsidRDefault="00181373" w:rsidP="00181373">
      <w:pPr>
        <w:pStyle w:val="paragraph"/>
        <w:spacing w:before="0" w:beforeAutospacing="0" w:after="0" w:afterAutospacing="0"/>
        <w:ind w:firstLine="720"/>
        <w:textAlignment w:val="baseline"/>
        <w:rPr>
          <w:rFonts w:ascii="Arial" w:hAnsi="Arial" w:cs="Arial"/>
          <w:sz w:val="22"/>
          <w:szCs w:val="22"/>
        </w:rPr>
      </w:pPr>
      <w:r w:rsidRPr="000434C8">
        <w:rPr>
          <w:rStyle w:val="normaltextrun"/>
          <w:rFonts w:ascii="Arial" w:hAnsi="Arial" w:cs="Arial"/>
          <w:sz w:val="22"/>
          <w:szCs w:val="22"/>
        </w:rPr>
        <w:t>Aberdeen</w:t>
      </w:r>
      <w:r w:rsidRPr="000434C8">
        <w:rPr>
          <w:rStyle w:val="eop"/>
          <w:rFonts w:ascii="Arial" w:hAnsi="Arial" w:cs="Arial"/>
          <w:sz w:val="22"/>
          <w:szCs w:val="22"/>
        </w:rPr>
        <w:t> </w:t>
      </w:r>
    </w:p>
    <w:p w14:paraId="603C26D0" w14:textId="77777777" w:rsidR="00181373" w:rsidRPr="000434C8" w:rsidRDefault="00181373" w:rsidP="00181373">
      <w:pPr>
        <w:pStyle w:val="paragraph"/>
        <w:spacing w:before="0" w:beforeAutospacing="0" w:after="0" w:afterAutospacing="0"/>
        <w:ind w:firstLine="720"/>
        <w:textAlignment w:val="baseline"/>
        <w:rPr>
          <w:rStyle w:val="eop"/>
          <w:rFonts w:ascii="Arial" w:hAnsi="Arial" w:cs="Arial"/>
          <w:sz w:val="22"/>
          <w:szCs w:val="22"/>
        </w:rPr>
      </w:pPr>
      <w:r w:rsidRPr="000434C8">
        <w:rPr>
          <w:rStyle w:val="normaltextrun"/>
          <w:rFonts w:ascii="Arial" w:hAnsi="Arial" w:cs="Arial"/>
          <w:sz w:val="22"/>
          <w:szCs w:val="22"/>
        </w:rPr>
        <w:t>AB10 1BJ</w:t>
      </w:r>
    </w:p>
    <w:p w14:paraId="7EA9E621" w14:textId="77777777" w:rsidR="00181373" w:rsidRPr="000434C8" w:rsidRDefault="00181373" w:rsidP="00181373">
      <w:pPr>
        <w:pStyle w:val="paragraph"/>
        <w:spacing w:before="0" w:beforeAutospacing="0" w:after="0" w:afterAutospacing="0"/>
        <w:ind w:firstLine="720"/>
        <w:textAlignment w:val="baseline"/>
        <w:rPr>
          <w:rFonts w:ascii="Arial" w:hAnsi="Arial" w:cs="Arial"/>
          <w:sz w:val="22"/>
          <w:szCs w:val="22"/>
        </w:rPr>
      </w:pPr>
    </w:p>
    <w:p w14:paraId="56EE87C2"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normaltextrun"/>
          <w:rFonts w:ascii="Arial" w:hAnsi="Arial" w:cs="Arial"/>
          <w:sz w:val="22"/>
          <w:szCs w:val="22"/>
        </w:rPr>
        <w:t xml:space="preserve">Throughout the duration of each project OPRED will require regular engagements with the contractor’s main point of contact. Most communication is expected to be via digital means, but it may include attendance at meetings at either OPRED’s or the contractor’s premises where required and where government guidelines permit.  The contractor may also be required to attend </w:t>
      </w:r>
      <w:r>
        <w:rPr>
          <w:rStyle w:val="normaltextrun"/>
          <w:rFonts w:ascii="Arial" w:hAnsi="Arial" w:cs="Arial"/>
          <w:sz w:val="22"/>
          <w:szCs w:val="22"/>
        </w:rPr>
        <w:t>an alternative location</w:t>
      </w:r>
      <w:r w:rsidRPr="000434C8">
        <w:rPr>
          <w:rStyle w:val="normaltextrun"/>
          <w:rFonts w:ascii="Arial" w:hAnsi="Arial" w:cs="Arial"/>
          <w:sz w:val="22"/>
          <w:szCs w:val="22"/>
        </w:rPr>
        <w:t xml:space="preserve"> where an emergency response is required.</w:t>
      </w:r>
      <w:r w:rsidRPr="000434C8">
        <w:rPr>
          <w:rStyle w:val="eop"/>
          <w:rFonts w:ascii="Arial" w:hAnsi="Arial" w:cs="Arial"/>
          <w:sz w:val="22"/>
          <w:szCs w:val="22"/>
        </w:rPr>
        <w:t> </w:t>
      </w:r>
    </w:p>
    <w:p w14:paraId="17DAFC6A" w14:textId="77777777" w:rsidR="00181373" w:rsidRPr="000434C8" w:rsidRDefault="00181373" w:rsidP="00181373">
      <w:pPr>
        <w:pStyle w:val="paragraph"/>
        <w:spacing w:before="0" w:beforeAutospacing="0" w:after="0" w:afterAutospacing="0"/>
        <w:ind w:left="720"/>
        <w:jc w:val="both"/>
        <w:textAlignment w:val="baseline"/>
        <w:rPr>
          <w:rFonts w:ascii="Arial" w:hAnsi="Arial" w:cs="Arial"/>
          <w:sz w:val="22"/>
          <w:szCs w:val="22"/>
        </w:rPr>
      </w:pPr>
      <w:r w:rsidRPr="000434C8">
        <w:rPr>
          <w:rStyle w:val="eop"/>
          <w:rFonts w:ascii="Arial" w:hAnsi="Arial" w:cs="Arial"/>
          <w:sz w:val="22"/>
          <w:szCs w:val="22"/>
        </w:rPr>
        <w:t> </w:t>
      </w:r>
    </w:p>
    <w:p w14:paraId="4712274E" w14:textId="77777777" w:rsidR="00181373" w:rsidRPr="000434C8" w:rsidRDefault="00181373" w:rsidP="00181373">
      <w:pPr>
        <w:pStyle w:val="paragraph"/>
        <w:spacing w:before="0" w:beforeAutospacing="0" w:after="0" w:afterAutospacing="0"/>
        <w:jc w:val="both"/>
        <w:textAlignment w:val="baseline"/>
        <w:rPr>
          <w:rStyle w:val="normaltextrun"/>
          <w:rFonts w:ascii="Arial" w:hAnsi="Arial" w:cs="Arial"/>
          <w:sz w:val="22"/>
          <w:szCs w:val="22"/>
        </w:rPr>
      </w:pPr>
      <w:r w:rsidRPr="000434C8">
        <w:rPr>
          <w:rStyle w:val="normaltextrun"/>
          <w:rFonts w:ascii="Arial" w:hAnsi="Arial" w:cs="Arial"/>
          <w:sz w:val="22"/>
          <w:szCs w:val="22"/>
        </w:rPr>
        <w:t>OPRED will assign a Senior Responsible Manager. They will maintain regular contact with the contractor and must be informed quarterly in writing and at periodic project review meetings of technical progress on active projects, progress against the agreed schedules for commencement and completion of projects, cost to date of all active projects and provided with a summary of closed out projects. </w:t>
      </w:r>
      <w:r w:rsidRPr="000434C8">
        <w:rPr>
          <w:rStyle w:val="eop"/>
          <w:rFonts w:ascii="Arial" w:hAnsi="Arial" w:cs="Arial"/>
          <w:sz w:val="22"/>
          <w:szCs w:val="22"/>
        </w:rPr>
        <w:t> </w:t>
      </w:r>
    </w:p>
    <w:p w14:paraId="1E7AA90A" w14:textId="77777777" w:rsidR="00181373" w:rsidRPr="000434C8" w:rsidRDefault="00181373" w:rsidP="00181373">
      <w:pPr>
        <w:pStyle w:val="paragraph"/>
        <w:spacing w:before="0" w:beforeAutospacing="0" w:after="0" w:afterAutospacing="0"/>
        <w:jc w:val="both"/>
        <w:textAlignment w:val="baseline"/>
        <w:rPr>
          <w:rStyle w:val="normaltextrun"/>
          <w:rFonts w:ascii="Arial" w:hAnsi="Arial" w:cs="Arial"/>
          <w:sz w:val="22"/>
          <w:szCs w:val="22"/>
        </w:rPr>
      </w:pPr>
    </w:p>
    <w:p w14:paraId="62B3A5F8"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normaltextrun"/>
          <w:rFonts w:ascii="Arial" w:hAnsi="Arial" w:cs="Arial"/>
          <w:sz w:val="22"/>
          <w:szCs w:val="22"/>
        </w:rPr>
        <w:t>OPRED will also assign a project officer as the contact point for each project. They will provide the contractor with a scope of work that outlines the aims, objectives, deliverables and timescales associated with the requirement. </w:t>
      </w:r>
    </w:p>
    <w:p w14:paraId="20F303EC" w14:textId="77777777" w:rsidR="00181373" w:rsidRPr="000434C8" w:rsidRDefault="00181373" w:rsidP="00181373">
      <w:pPr>
        <w:pStyle w:val="paragraph"/>
        <w:spacing w:before="0" w:beforeAutospacing="0" w:after="0" w:afterAutospacing="0"/>
        <w:ind w:left="720"/>
        <w:jc w:val="both"/>
        <w:textAlignment w:val="baseline"/>
        <w:rPr>
          <w:rFonts w:ascii="Arial" w:hAnsi="Arial" w:cs="Arial"/>
          <w:sz w:val="22"/>
          <w:szCs w:val="22"/>
        </w:rPr>
      </w:pPr>
      <w:r w:rsidRPr="000434C8">
        <w:rPr>
          <w:rStyle w:val="eop"/>
          <w:rFonts w:ascii="Arial" w:hAnsi="Arial" w:cs="Arial"/>
          <w:sz w:val="22"/>
          <w:szCs w:val="22"/>
        </w:rPr>
        <w:t> </w:t>
      </w:r>
    </w:p>
    <w:p w14:paraId="25EA2CA2"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normaltextrun"/>
          <w:rFonts w:ascii="Arial" w:hAnsi="Arial" w:cs="Arial"/>
          <w:sz w:val="22"/>
          <w:szCs w:val="22"/>
        </w:rPr>
        <w:t>The contractor will also appoint a project manager for each project. The contractor is responsible for providing a Cost, Time and Resources estimate for each project detailing expected resources and timeframe for agreement with OPRED. The contractor will be responsible for liaison with the OPRED project officer, for the project's progress and for the reporting and presentation of results. We anticipate frequent contact between project managers, especially during the early phases of each project.  </w:t>
      </w:r>
      <w:r w:rsidRPr="000434C8">
        <w:rPr>
          <w:rStyle w:val="eop"/>
          <w:rFonts w:ascii="Arial" w:hAnsi="Arial" w:cs="Arial"/>
          <w:sz w:val="22"/>
          <w:szCs w:val="22"/>
        </w:rPr>
        <w:t> </w:t>
      </w:r>
    </w:p>
    <w:p w14:paraId="23BF09A9" w14:textId="77777777" w:rsidR="00181373" w:rsidRPr="000434C8" w:rsidRDefault="00181373" w:rsidP="00181373">
      <w:pPr>
        <w:pStyle w:val="paragraph"/>
        <w:spacing w:before="0" w:beforeAutospacing="0" w:after="0" w:afterAutospacing="0"/>
        <w:ind w:left="720"/>
        <w:jc w:val="both"/>
        <w:textAlignment w:val="baseline"/>
        <w:rPr>
          <w:rFonts w:ascii="Arial" w:hAnsi="Arial" w:cs="Arial"/>
          <w:sz w:val="22"/>
          <w:szCs w:val="22"/>
        </w:rPr>
      </w:pPr>
      <w:r w:rsidRPr="000434C8">
        <w:rPr>
          <w:rStyle w:val="eop"/>
          <w:rFonts w:ascii="Arial" w:hAnsi="Arial" w:cs="Arial"/>
          <w:sz w:val="22"/>
          <w:szCs w:val="22"/>
        </w:rPr>
        <w:t> </w:t>
      </w:r>
    </w:p>
    <w:p w14:paraId="72E264D2" w14:textId="3D7611FC" w:rsidR="00181373" w:rsidRDefault="00181373" w:rsidP="00181373">
      <w:pPr>
        <w:pStyle w:val="paragraph"/>
        <w:spacing w:before="0" w:beforeAutospacing="0" w:after="0" w:afterAutospacing="0"/>
        <w:jc w:val="both"/>
        <w:textAlignment w:val="baseline"/>
        <w:rPr>
          <w:rStyle w:val="eop"/>
          <w:rFonts w:ascii="Arial" w:hAnsi="Arial" w:cs="Arial"/>
          <w:sz w:val="22"/>
          <w:szCs w:val="22"/>
        </w:rPr>
      </w:pPr>
      <w:r w:rsidRPr="000434C8">
        <w:rPr>
          <w:rStyle w:val="normaltextrun"/>
          <w:rFonts w:ascii="Arial" w:hAnsi="Arial" w:cs="Arial"/>
          <w:sz w:val="22"/>
          <w:szCs w:val="22"/>
        </w:rPr>
        <w:t>The contractor must p</w:t>
      </w:r>
      <w:r w:rsidR="00251C2C">
        <w:rPr>
          <w:rStyle w:val="normaltextrun"/>
          <w:rFonts w:ascii="Arial" w:hAnsi="Arial" w:cs="Arial"/>
          <w:sz w:val="22"/>
          <w:szCs w:val="22"/>
        </w:rPr>
        <w:t>rovide</w:t>
      </w:r>
      <w:r w:rsidRPr="000434C8">
        <w:rPr>
          <w:rStyle w:val="normaltextrun"/>
          <w:rFonts w:ascii="Arial" w:hAnsi="Arial" w:cs="Arial"/>
          <w:sz w:val="22"/>
          <w:szCs w:val="22"/>
        </w:rPr>
        <w:t xml:space="preserve"> OPRED staff with access to the contractor's team for ongoing discussions on projects, at any stage. </w:t>
      </w:r>
      <w:r w:rsidRPr="000434C8">
        <w:rPr>
          <w:rStyle w:val="eop"/>
          <w:rFonts w:ascii="Arial" w:hAnsi="Arial" w:cs="Arial"/>
          <w:sz w:val="22"/>
          <w:szCs w:val="22"/>
        </w:rPr>
        <w:t> </w:t>
      </w:r>
    </w:p>
    <w:p w14:paraId="7242B09E" w14:textId="77777777" w:rsidR="00181373" w:rsidRPr="00CF33F1" w:rsidRDefault="00181373" w:rsidP="00181373">
      <w:pPr>
        <w:pStyle w:val="paragraph"/>
        <w:spacing w:before="0" w:beforeAutospacing="0" w:after="0" w:afterAutospacing="0"/>
        <w:jc w:val="both"/>
        <w:textAlignment w:val="baseline"/>
        <w:rPr>
          <w:rFonts w:ascii="Arial" w:hAnsi="Arial" w:cs="Arial"/>
          <w:sz w:val="22"/>
          <w:szCs w:val="22"/>
        </w:rPr>
      </w:pPr>
    </w:p>
    <w:p w14:paraId="037E7FA2" w14:textId="77777777" w:rsidR="00181373" w:rsidRPr="000434C8" w:rsidRDefault="00181373" w:rsidP="00181373">
      <w:pPr>
        <w:rPr>
          <w:rFonts w:ascii="Arial" w:hAnsi="Arial" w:cs="Arial"/>
          <w:bCs/>
        </w:rPr>
      </w:pPr>
      <w:r w:rsidRPr="000434C8">
        <w:rPr>
          <w:rFonts w:ascii="Arial" w:hAnsi="Arial" w:cs="Arial"/>
          <w:bCs/>
        </w:rPr>
        <w:t>The contractor and any subcontractors are not required to have any specific level of security clearance to undertake this contract, although should there be occasion where security clearance is required the contractor/subcontractor will be required to obtain this.</w:t>
      </w:r>
    </w:p>
    <w:p w14:paraId="26F3226D" w14:textId="77777777" w:rsidR="00181373" w:rsidRPr="000434C8" w:rsidRDefault="00181373" w:rsidP="00181373">
      <w:pPr>
        <w:pStyle w:val="Heading1"/>
        <w:rPr>
          <w:rFonts w:ascii="Arial" w:hAnsi="Arial" w:cs="Arial"/>
          <w:sz w:val="22"/>
          <w:szCs w:val="22"/>
        </w:rPr>
      </w:pPr>
      <w:bookmarkStart w:id="17" w:name="_Ref357541705"/>
      <w:bookmarkStart w:id="18" w:name="_Toc381969510"/>
      <w:bookmarkStart w:id="19" w:name="_Toc405888459"/>
      <w:bookmarkStart w:id="20" w:name="_Toc515970204"/>
      <w:r w:rsidRPr="000434C8">
        <w:rPr>
          <w:rFonts w:ascii="Arial" w:hAnsi="Arial" w:cs="Arial"/>
          <w:sz w:val="22"/>
          <w:szCs w:val="22"/>
        </w:rPr>
        <w:lastRenderedPageBreak/>
        <w:t>Outputs Required</w:t>
      </w:r>
      <w:bookmarkEnd w:id="17"/>
      <w:bookmarkEnd w:id="18"/>
      <w:bookmarkEnd w:id="19"/>
      <w:bookmarkEnd w:id="20"/>
    </w:p>
    <w:p w14:paraId="587C6864" w14:textId="77777777" w:rsidR="00181373" w:rsidRPr="000434C8" w:rsidRDefault="00181373" w:rsidP="00181373">
      <w:pPr>
        <w:spacing w:after="240"/>
        <w:rPr>
          <w:rFonts w:ascii="Arial" w:hAnsi="Arial" w:cs="Arial"/>
        </w:rPr>
      </w:pPr>
      <w:r w:rsidRPr="00241507">
        <w:rPr>
          <w:rFonts w:ascii="Arial" w:hAnsi="Arial" w:cs="Arial"/>
        </w:rPr>
        <w:t>OPRED from time to time would require specific studies</w:t>
      </w:r>
      <w:r w:rsidRPr="000434C8">
        <w:rPr>
          <w:rFonts w:ascii="Arial" w:hAnsi="Arial" w:cs="Arial"/>
        </w:rPr>
        <w:t xml:space="preserve"> to be carried out on issues that arise from its evaluation and assessment of regulatory submissions. Examples of such issues are, but not limited to:</w:t>
      </w:r>
    </w:p>
    <w:p w14:paraId="37BDB865" w14:textId="77777777" w:rsidR="00181373" w:rsidRPr="000434C8" w:rsidRDefault="00181373" w:rsidP="00181373">
      <w:pPr>
        <w:rPr>
          <w:rFonts w:ascii="Arial" w:hAnsi="Arial" w:cs="Arial"/>
        </w:rPr>
      </w:pPr>
      <w:r w:rsidRPr="000434C8">
        <w:rPr>
          <w:rFonts w:ascii="Arial" w:hAnsi="Arial" w:cs="Arial"/>
        </w:rPr>
        <w:t>Environmental:</w:t>
      </w:r>
    </w:p>
    <w:p w14:paraId="0457BC08" w14:textId="77777777" w:rsidR="00181373" w:rsidRPr="000434C8" w:rsidRDefault="00181373" w:rsidP="00181373">
      <w:pPr>
        <w:pStyle w:val="ListParagraph"/>
        <w:widowControl w:val="0"/>
        <w:numPr>
          <w:ilvl w:val="0"/>
          <w:numId w:val="6"/>
        </w:numPr>
        <w:suppressAutoHyphens w:val="0"/>
        <w:overflowPunct w:val="0"/>
        <w:autoSpaceDE w:val="0"/>
        <w:adjustRightInd w:val="0"/>
        <w:spacing w:after="0" w:line="240" w:lineRule="auto"/>
        <w:contextualSpacing/>
        <w:jc w:val="both"/>
        <w:rPr>
          <w:rFonts w:cs="Arial"/>
        </w:rPr>
      </w:pPr>
      <w:r w:rsidRPr="000434C8">
        <w:rPr>
          <w:rFonts w:cs="Arial"/>
        </w:rPr>
        <w:t>Environmental impact assessment of proposed offshore oil and gas and offshore carbon capture and storage projects;</w:t>
      </w:r>
    </w:p>
    <w:p w14:paraId="34D5415E" w14:textId="77777777" w:rsidR="00181373" w:rsidRPr="000434C8" w:rsidRDefault="00181373" w:rsidP="00181373">
      <w:pPr>
        <w:pStyle w:val="ListParagraph"/>
        <w:widowControl w:val="0"/>
        <w:numPr>
          <w:ilvl w:val="0"/>
          <w:numId w:val="6"/>
        </w:numPr>
        <w:suppressAutoHyphens w:val="0"/>
        <w:overflowPunct w:val="0"/>
        <w:autoSpaceDE w:val="0"/>
        <w:adjustRightInd w:val="0"/>
        <w:spacing w:after="0" w:line="240" w:lineRule="auto"/>
        <w:contextualSpacing/>
        <w:jc w:val="both"/>
        <w:rPr>
          <w:rFonts w:cs="Arial"/>
        </w:rPr>
      </w:pPr>
      <w:r w:rsidRPr="000434C8">
        <w:rPr>
          <w:rFonts w:cs="Arial"/>
        </w:rPr>
        <w:t>Assessment of oil pollution emergency plans;</w:t>
      </w:r>
    </w:p>
    <w:p w14:paraId="74399168" w14:textId="77777777" w:rsidR="00181373" w:rsidRPr="000434C8" w:rsidRDefault="00181373" w:rsidP="00181373">
      <w:pPr>
        <w:pStyle w:val="ListParagraph"/>
        <w:widowControl w:val="0"/>
        <w:numPr>
          <w:ilvl w:val="0"/>
          <w:numId w:val="6"/>
        </w:numPr>
        <w:suppressAutoHyphens w:val="0"/>
        <w:overflowPunct w:val="0"/>
        <w:autoSpaceDE w:val="0"/>
        <w:adjustRightInd w:val="0"/>
        <w:spacing w:after="0" w:line="240" w:lineRule="auto"/>
        <w:contextualSpacing/>
        <w:jc w:val="both"/>
        <w:rPr>
          <w:rFonts w:cs="Arial"/>
        </w:rPr>
      </w:pPr>
      <w:r w:rsidRPr="000434C8">
        <w:rPr>
          <w:rFonts w:cs="Arial"/>
        </w:rPr>
        <w:t>Appraisal of emissions and discharges from offshore oil and gas activities and offshore carbon capture and storage activities; and</w:t>
      </w:r>
    </w:p>
    <w:p w14:paraId="5F8C2FF3" w14:textId="77777777" w:rsidR="00181373" w:rsidRPr="000434C8" w:rsidRDefault="00181373" w:rsidP="00181373">
      <w:pPr>
        <w:pStyle w:val="ListParagraph"/>
        <w:widowControl w:val="0"/>
        <w:numPr>
          <w:ilvl w:val="0"/>
          <w:numId w:val="6"/>
        </w:numPr>
        <w:suppressAutoHyphens w:val="0"/>
        <w:overflowPunct w:val="0"/>
        <w:autoSpaceDE w:val="0"/>
        <w:adjustRightInd w:val="0"/>
        <w:spacing w:after="240" w:line="240" w:lineRule="auto"/>
        <w:ind w:left="714" w:hanging="357"/>
        <w:jc w:val="both"/>
        <w:rPr>
          <w:rFonts w:cs="Arial"/>
        </w:rPr>
      </w:pPr>
      <w:r w:rsidRPr="000434C8">
        <w:rPr>
          <w:rFonts w:cs="Arial"/>
        </w:rPr>
        <w:t>Ad hoc environmental work which may cover for example, the provision of expert advice on flora and fauna, independent advice on Environmental Statements and expert advice on environmental data resulting from sea-bed survey work.</w:t>
      </w:r>
    </w:p>
    <w:p w14:paraId="20187025" w14:textId="77777777" w:rsidR="00181373" w:rsidRPr="000434C8" w:rsidRDefault="00181373" w:rsidP="00181373">
      <w:pPr>
        <w:rPr>
          <w:rFonts w:ascii="Arial" w:hAnsi="Arial" w:cs="Arial"/>
        </w:rPr>
      </w:pPr>
      <w:r w:rsidRPr="000434C8">
        <w:rPr>
          <w:rFonts w:ascii="Arial" w:hAnsi="Arial" w:cs="Arial"/>
        </w:rPr>
        <w:t>Decommissioning:</w:t>
      </w:r>
    </w:p>
    <w:p w14:paraId="64930060" w14:textId="77777777" w:rsidR="00181373" w:rsidRPr="000434C8" w:rsidRDefault="00181373" w:rsidP="00181373">
      <w:pPr>
        <w:pStyle w:val="ListParagraph"/>
        <w:widowControl w:val="0"/>
        <w:numPr>
          <w:ilvl w:val="0"/>
          <w:numId w:val="7"/>
        </w:numPr>
        <w:suppressAutoHyphens w:val="0"/>
        <w:overflowPunct w:val="0"/>
        <w:autoSpaceDE w:val="0"/>
        <w:adjustRightInd w:val="0"/>
        <w:spacing w:after="0" w:line="240" w:lineRule="auto"/>
        <w:contextualSpacing/>
        <w:jc w:val="both"/>
        <w:rPr>
          <w:rFonts w:cs="Arial"/>
        </w:rPr>
      </w:pPr>
      <w:r w:rsidRPr="000434C8">
        <w:rPr>
          <w:rFonts w:cs="Arial"/>
        </w:rPr>
        <w:t>Technical and environmental evaluation of decommissioning programmes and associated monitoring;</w:t>
      </w:r>
    </w:p>
    <w:p w14:paraId="768240E8" w14:textId="77777777" w:rsidR="00181373" w:rsidRPr="000434C8" w:rsidRDefault="00181373" w:rsidP="00181373">
      <w:pPr>
        <w:pStyle w:val="ListParagraph"/>
        <w:widowControl w:val="0"/>
        <w:numPr>
          <w:ilvl w:val="0"/>
          <w:numId w:val="7"/>
        </w:numPr>
        <w:suppressAutoHyphens w:val="0"/>
        <w:overflowPunct w:val="0"/>
        <w:autoSpaceDE w:val="0"/>
        <w:adjustRightInd w:val="0"/>
        <w:spacing w:after="0" w:line="240" w:lineRule="auto"/>
        <w:contextualSpacing/>
        <w:jc w:val="both"/>
        <w:rPr>
          <w:rFonts w:cs="Arial"/>
        </w:rPr>
      </w:pPr>
      <w:r w:rsidRPr="000434C8">
        <w:rPr>
          <w:rFonts w:cs="Arial"/>
        </w:rPr>
        <w:t>Estimating decommissioning costs;</w:t>
      </w:r>
    </w:p>
    <w:p w14:paraId="7E0102E8" w14:textId="77777777" w:rsidR="00181373" w:rsidRPr="000434C8" w:rsidRDefault="00181373" w:rsidP="00181373">
      <w:pPr>
        <w:pStyle w:val="ListParagraph"/>
        <w:widowControl w:val="0"/>
        <w:numPr>
          <w:ilvl w:val="0"/>
          <w:numId w:val="7"/>
        </w:numPr>
        <w:suppressAutoHyphens w:val="0"/>
        <w:overflowPunct w:val="0"/>
        <w:autoSpaceDE w:val="0"/>
        <w:adjustRightInd w:val="0"/>
        <w:spacing w:after="0" w:line="240" w:lineRule="auto"/>
        <w:contextualSpacing/>
        <w:jc w:val="both"/>
        <w:rPr>
          <w:rFonts w:cs="Arial"/>
        </w:rPr>
      </w:pPr>
      <w:r w:rsidRPr="000434C8">
        <w:rPr>
          <w:rFonts w:cs="Arial"/>
        </w:rPr>
        <w:t>Evaluating deconstruction procedures;</w:t>
      </w:r>
    </w:p>
    <w:p w14:paraId="07D97D97" w14:textId="77777777" w:rsidR="00181373" w:rsidRPr="000434C8" w:rsidRDefault="00181373" w:rsidP="00181373">
      <w:pPr>
        <w:pStyle w:val="ListParagraph"/>
        <w:widowControl w:val="0"/>
        <w:numPr>
          <w:ilvl w:val="0"/>
          <w:numId w:val="7"/>
        </w:numPr>
        <w:suppressAutoHyphens w:val="0"/>
        <w:overflowPunct w:val="0"/>
        <w:autoSpaceDE w:val="0"/>
        <w:adjustRightInd w:val="0"/>
        <w:spacing w:after="0" w:line="240" w:lineRule="auto"/>
        <w:contextualSpacing/>
        <w:jc w:val="both"/>
        <w:rPr>
          <w:rFonts w:cs="Arial"/>
        </w:rPr>
      </w:pPr>
      <w:r w:rsidRPr="000434C8">
        <w:rPr>
          <w:rFonts w:cs="Arial"/>
        </w:rPr>
        <w:t>Risk analysis of decommissioning options; and</w:t>
      </w:r>
    </w:p>
    <w:p w14:paraId="3DB3AE59" w14:textId="77777777" w:rsidR="00181373" w:rsidRPr="000434C8" w:rsidRDefault="00181373" w:rsidP="00181373">
      <w:pPr>
        <w:pStyle w:val="ListParagraph"/>
        <w:widowControl w:val="0"/>
        <w:numPr>
          <w:ilvl w:val="0"/>
          <w:numId w:val="7"/>
        </w:numPr>
        <w:suppressAutoHyphens w:val="0"/>
        <w:overflowPunct w:val="0"/>
        <w:autoSpaceDE w:val="0"/>
        <w:adjustRightInd w:val="0"/>
        <w:spacing w:after="240" w:line="240" w:lineRule="auto"/>
        <w:ind w:left="714" w:hanging="357"/>
        <w:jc w:val="both"/>
        <w:rPr>
          <w:rFonts w:cs="Arial"/>
        </w:rPr>
      </w:pPr>
      <w:r w:rsidRPr="000434C8">
        <w:rPr>
          <w:rFonts w:cs="Arial"/>
        </w:rPr>
        <w:t>Comparison of alternative decommissioning options.</w:t>
      </w:r>
    </w:p>
    <w:p w14:paraId="3134516B" w14:textId="77777777" w:rsidR="00181373" w:rsidRPr="000434C8" w:rsidRDefault="00181373" w:rsidP="00181373">
      <w:pPr>
        <w:rPr>
          <w:rFonts w:ascii="Arial" w:hAnsi="Arial" w:cs="Arial"/>
        </w:rPr>
      </w:pPr>
      <w:r w:rsidRPr="000434C8">
        <w:rPr>
          <w:rFonts w:ascii="Arial" w:hAnsi="Arial" w:cs="Arial"/>
        </w:rPr>
        <w:t>Engineering:</w:t>
      </w:r>
    </w:p>
    <w:p w14:paraId="3F243B7B" w14:textId="77777777" w:rsidR="00181373" w:rsidRPr="000434C8" w:rsidRDefault="00181373" w:rsidP="00181373">
      <w:pPr>
        <w:pStyle w:val="ListParagraph"/>
        <w:widowControl w:val="0"/>
        <w:numPr>
          <w:ilvl w:val="0"/>
          <w:numId w:val="8"/>
        </w:numPr>
        <w:suppressAutoHyphens w:val="0"/>
        <w:overflowPunct w:val="0"/>
        <w:autoSpaceDE w:val="0"/>
        <w:adjustRightInd w:val="0"/>
        <w:spacing w:after="0" w:line="240" w:lineRule="auto"/>
        <w:contextualSpacing/>
        <w:jc w:val="both"/>
        <w:rPr>
          <w:rFonts w:cs="Arial"/>
        </w:rPr>
      </w:pPr>
      <w:r w:rsidRPr="000434C8">
        <w:rPr>
          <w:rFonts w:cs="Arial"/>
        </w:rPr>
        <w:t xml:space="preserve">Provision of specialist advice on technical, environmental and decommissioning matters in relation to the following areas: </w:t>
      </w:r>
    </w:p>
    <w:p w14:paraId="6C0AADB4"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rPr>
        <w:t>Offshore oil and gas exploration;</w:t>
      </w:r>
    </w:p>
    <w:p w14:paraId="70B6D24A"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color w:val="000000"/>
        </w:rPr>
        <w:t>Offshore oil and gas drilling and well control;</w:t>
      </w:r>
    </w:p>
    <w:p w14:paraId="30AE637C"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color w:val="000000"/>
        </w:rPr>
        <w:t>Field development, including design concept and front-end engineering design;</w:t>
      </w:r>
    </w:p>
    <w:p w14:paraId="2D2B569A"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color w:val="000000"/>
        </w:rPr>
        <w:t>Offshore decommissioning activities; and</w:t>
      </w:r>
    </w:p>
    <w:p w14:paraId="72A62184"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color w:val="000000"/>
        </w:rPr>
        <w:t xml:space="preserve">Offshore carbon capture and storage activities.  </w:t>
      </w:r>
    </w:p>
    <w:p w14:paraId="6A60C168" w14:textId="77777777" w:rsidR="00181373" w:rsidRPr="000434C8" w:rsidRDefault="00181373" w:rsidP="00181373">
      <w:pPr>
        <w:pStyle w:val="ListParagraph"/>
        <w:ind w:left="1440"/>
        <w:rPr>
          <w:rFonts w:cs="Arial"/>
        </w:rPr>
      </w:pPr>
    </w:p>
    <w:p w14:paraId="1CE8A7BF" w14:textId="77777777" w:rsidR="00181373" w:rsidRPr="000434C8" w:rsidRDefault="00181373" w:rsidP="00181373">
      <w:pPr>
        <w:pStyle w:val="ListParagraph"/>
        <w:widowControl w:val="0"/>
        <w:numPr>
          <w:ilvl w:val="0"/>
          <w:numId w:val="8"/>
        </w:numPr>
        <w:suppressAutoHyphens w:val="0"/>
        <w:overflowPunct w:val="0"/>
        <w:autoSpaceDE w:val="0"/>
        <w:adjustRightInd w:val="0"/>
        <w:spacing w:after="0" w:line="240" w:lineRule="auto"/>
        <w:contextualSpacing/>
        <w:jc w:val="both"/>
        <w:rPr>
          <w:rFonts w:cs="Arial"/>
        </w:rPr>
      </w:pPr>
      <w:r w:rsidRPr="000434C8">
        <w:rPr>
          <w:rFonts w:cs="Arial"/>
        </w:rPr>
        <w:t>Provision of specialist engineering staff to support OPRED during emergency response situations, for example supporting OPRED / Secretary of States representative (SOSREP) as required for the duration of an incident, being located in the Operations Control Unit and / or the Operators’ technical teams.  This includes provision of specialist engineering support staff at short notice and out-with normal office hours. Call out arrangements must therefore be in place to mobilise the required specialist engineering support at relatively short notice and must include the following areas:</w:t>
      </w:r>
    </w:p>
    <w:p w14:paraId="2478129F"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rPr>
        <w:t>Well operations;</w:t>
      </w:r>
    </w:p>
    <w:p w14:paraId="2D6F1523"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rPr>
        <w:t>Platform / production operations;</w:t>
      </w:r>
    </w:p>
    <w:p w14:paraId="198A9C1C"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rPr>
        <w:t>Pipelines &amp; subsea infrastructure; and</w:t>
      </w:r>
    </w:p>
    <w:p w14:paraId="7593A114" w14:textId="77777777" w:rsidR="00181373" w:rsidRPr="000434C8" w:rsidRDefault="00181373" w:rsidP="00181373">
      <w:pPr>
        <w:pStyle w:val="ListParagraph"/>
        <w:widowControl w:val="0"/>
        <w:numPr>
          <w:ilvl w:val="1"/>
          <w:numId w:val="8"/>
        </w:numPr>
        <w:suppressAutoHyphens w:val="0"/>
        <w:overflowPunct w:val="0"/>
        <w:autoSpaceDE w:val="0"/>
        <w:adjustRightInd w:val="0"/>
        <w:spacing w:after="0" w:line="240" w:lineRule="auto"/>
        <w:contextualSpacing/>
        <w:jc w:val="both"/>
        <w:rPr>
          <w:rFonts w:cs="Arial"/>
        </w:rPr>
      </w:pPr>
      <w:r w:rsidRPr="000434C8">
        <w:rPr>
          <w:rFonts w:cs="Arial"/>
        </w:rPr>
        <w:t>Floating Production Storage and Offload (FPSO) &amp; Mobile Drilling Units (MODUs) / nautical engineering.</w:t>
      </w:r>
    </w:p>
    <w:p w14:paraId="3B978456" w14:textId="77777777" w:rsidR="00181373" w:rsidRPr="000434C8" w:rsidRDefault="00181373" w:rsidP="00181373">
      <w:pPr>
        <w:pStyle w:val="ListParagraph"/>
        <w:rPr>
          <w:rFonts w:cs="Arial"/>
        </w:rPr>
      </w:pPr>
    </w:p>
    <w:p w14:paraId="3EBCABB0" w14:textId="77777777" w:rsidR="00181373" w:rsidRPr="000434C8" w:rsidRDefault="00181373" w:rsidP="00181373">
      <w:pPr>
        <w:pStyle w:val="ListParagraph"/>
        <w:widowControl w:val="0"/>
        <w:numPr>
          <w:ilvl w:val="0"/>
          <w:numId w:val="8"/>
        </w:numPr>
        <w:suppressAutoHyphens w:val="0"/>
        <w:overflowPunct w:val="0"/>
        <w:autoSpaceDE w:val="0"/>
        <w:adjustRightInd w:val="0"/>
        <w:spacing w:after="0" w:line="240" w:lineRule="auto"/>
        <w:contextualSpacing/>
        <w:jc w:val="both"/>
        <w:rPr>
          <w:rFonts w:cs="Arial"/>
        </w:rPr>
      </w:pPr>
      <w:r w:rsidRPr="000434C8">
        <w:rPr>
          <w:rFonts w:cs="Arial"/>
        </w:rPr>
        <w:t xml:space="preserve">Provision of ad hoc technical training on specialised technical topics such as process </w:t>
      </w:r>
      <w:r w:rsidRPr="000434C8">
        <w:rPr>
          <w:rFonts w:cs="Arial"/>
        </w:rPr>
        <w:lastRenderedPageBreak/>
        <w:t>engineering.</w:t>
      </w:r>
    </w:p>
    <w:p w14:paraId="67134D9C" w14:textId="77777777" w:rsidR="00181373" w:rsidRPr="000434C8" w:rsidRDefault="00181373" w:rsidP="00181373">
      <w:pPr>
        <w:rPr>
          <w:rFonts w:ascii="Arial" w:hAnsi="Arial" w:cs="Arial"/>
        </w:rPr>
      </w:pPr>
    </w:p>
    <w:p w14:paraId="6A954F3B" w14:textId="77777777" w:rsidR="00181373" w:rsidRPr="000434C8" w:rsidRDefault="00181373" w:rsidP="00181373">
      <w:pPr>
        <w:rPr>
          <w:rFonts w:ascii="Arial" w:hAnsi="Arial" w:cs="Arial"/>
        </w:rPr>
      </w:pPr>
      <w:r w:rsidRPr="000434C8">
        <w:rPr>
          <w:rFonts w:ascii="Arial" w:hAnsi="Arial" w:cs="Arial"/>
        </w:rPr>
        <w:t>Modelling:</w:t>
      </w:r>
    </w:p>
    <w:p w14:paraId="7D0D8A68" w14:textId="77777777" w:rsidR="00181373" w:rsidRPr="000434C8" w:rsidRDefault="00181373" w:rsidP="00181373">
      <w:pPr>
        <w:pStyle w:val="ListParagraph"/>
        <w:widowControl w:val="0"/>
        <w:numPr>
          <w:ilvl w:val="0"/>
          <w:numId w:val="9"/>
        </w:numPr>
        <w:suppressAutoHyphens w:val="0"/>
        <w:overflowPunct w:val="0"/>
        <w:autoSpaceDE w:val="0"/>
        <w:adjustRightInd w:val="0"/>
        <w:spacing w:after="0" w:line="240" w:lineRule="auto"/>
        <w:contextualSpacing/>
        <w:jc w:val="both"/>
        <w:rPr>
          <w:rFonts w:cs="Arial"/>
        </w:rPr>
      </w:pPr>
      <w:r w:rsidRPr="000434C8">
        <w:rPr>
          <w:rFonts w:cs="Arial"/>
        </w:rPr>
        <w:t>Undertaking modelling, using appropriate models to predict behaviour or environmental fate, for example:</w:t>
      </w:r>
    </w:p>
    <w:p w14:paraId="0B83C147" w14:textId="77777777" w:rsidR="00181373" w:rsidRPr="000434C8" w:rsidRDefault="00181373" w:rsidP="00181373">
      <w:pPr>
        <w:pStyle w:val="ListParagraph"/>
        <w:widowControl w:val="0"/>
        <w:numPr>
          <w:ilvl w:val="1"/>
          <w:numId w:val="9"/>
        </w:numPr>
        <w:suppressAutoHyphens w:val="0"/>
        <w:overflowPunct w:val="0"/>
        <w:autoSpaceDE w:val="0"/>
        <w:adjustRightInd w:val="0"/>
        <w:spacing w:after="0" w:line="240" w:lineRule="auto"/>
        <w:contextualSpacing/>
        <w:jc w:val="both"/>
        <w:rPr>
          <w:rFonts w:cs="Arial"/>
        </w:rPr>
      </w:pPr>
      <w:r w:rsidRPr="000434C8">
        <w:rPr>
          <w:rFonts w:cs="Arial"/>
        </w:rPr>
        <w:t>oil spill modelling;</w:t>
      </w:r>
    </w:p>
    <w:p w14:paraId="589A8042" w14:textId="77777777" w:rsidR="00181373" w:rsidRPr="000434C8" w:rsidRDefault="00181373" w:rsidP="00181373">
      <w:pPr>
        <w:pStyle w:val="ListParagraph"/>
        <w:widowControl w:val="0"/>
        <w:numPr>
          <w:ilvl w:val="1"/>
          <w:numId w:val="9"/>
        </w:numPr>
        <w:suppressAutoHyphens w:val="0"/>
        <w:overflowPunct w:val="0"/>
        <w:autoSpaceDE w:val="0"/>
        <w:adjustRightInd w:val="0"/>
        <w:spacing w:after="0" w:line="240" w:lineRule="auto"/>
        <w:contextualSpacing/>
        <w:jc w:val="both"/>
        <w:rPr>
          <w:rFonts w:cs="Arial"/>
        </w:rPr>
      </w:pPr>
      <w:r w:rsidRPr="000434C8">
        <w:rPr>
          <w:rFonts w:cs="Arial"/>
        </w:rPr>
        <w:t xml:space="preserve">produced water/chemical discharge modelling; </w:t>
      </w:r>
    </w:p>
    <w:p w14:paraId="3A37380C" w14:textId="77777777" w:rsidR="00181373" w:rsidRPr="000434C8" w:rsidRDefault="00181373" w:rsidP="00181373">
      <w:pPr>
        <w:pStyle w:val="ListParagraph"/>
        <w:widowControl w:val="0"/>
        <w:numPr>
          <w:ilvl w:val="1"/>
          <w:numId w:val="9"/>
        </w:numPr>
        <w:suppressAutoHyphens w:val="0"/>
        <w:overflowPunct w:val="0"/>
        <w:autoSpaceDE w:val="0"/>
        <w:adjustRightInd w:val="0"/>
        <w:spacing w:after="0" w:line="240" w:lineRule="auto"/>
        <w:contextualSpacing/>
        <w:jc w:val="both"/>
        <w:rPr>
          <w:rFonts w:cs="Arial"/>
        </w:rPr>
      </w:pPr>
      <w:r w:rsidRPr="000434C8">
        <w:rPr>
          <w:rFonts w:cs="Arial"/>
        </w:rPr>
        <w:t xml:space="preserve">sound propagation modelling; and </w:t>
      </w:r>
    </w:p>
    <w:p w14:paraId="736DF68E" w14:textId="77777777" w:rsidR="00181373" w:rsidRPr="000434C8" w:rsidRDefault="00181373" w:rsidP="00181373">
      <w:pPr>
        <w:pStyle w:val="ListParagraph"/>
        <w:widowControl w:val="0"/>
        <w:numPr>
          <w:ilvl w:val="1"/>
          <w:numId w:val="9"/>
        </w:numPr>
        <w:suppressAutoHyphens w:val="0"/>
        <w:overflowPunct w:val="0"/>
        <w:autoSpaceDE w:val="0"/>
        <w:adjustRightInd w:val="0"/>
        <w:spacing w:after="0" w:line="240" w:lineRule="auto"/>
        <w:contextualSpacing/>
        <w:jc w:val="both"/>
        <w:rPr>
          <w:rFonts w:cs="Arial"/>
        </w:rPr>
      </w:pPr>
      <w:r w:rsidRPr="000434C8">
        <w:rPr>
          <w:rFonts w:cs="Arial"/>
        </w:rPr>
        <w:t xml:space="preserve">emissions to air dispersion modelling.   </w:t>
      </w:r>
    </w:p>
    <w:p w14:paraId="5C988964" w14:textId="77777777" w:rsidR="00181373" w:rsidRPr="000434C8" w:rsidRDefault="00181373" w:rsidP="00181373">
      <w:pPr>
        <w:rPr>
          <w:rFonts w:ascii="Arial" w:hAnsi="Arial" w:cs="Arial"/>
          <w:iCs/>
        </w:rPr>
      </w:pPr>
    </w:p>
    <w:p w14:paraId="62DB9911" w14:textId="77777777" w:rsidR="00181373" w:rsidRPr="000434C8" w:rsidRDefault="00181373" w:rsidP="00181373">
      <w:pPr>
        <w:rPr>
          <w:rFonts w:ascii="Arial" w:hAnsi="Arial" w:cs="Arial"/>
        </w:rPr>
      </w:pPr>
      <w:r w:rsidRPr="000434C8">
        <w:rPr>
          <w:rFonts w:ascii="Arial" w:hAnsi="Arial" w:cs="Arial"/>
        </w:rPr>
        <w:t>The Contractor will also be required to assist with non-field specific studies of a generic nature.</w:t>
      </w:r>
    </w:p>
    <w:p w14:paraId="1D8C15EB" w14:textId="77777777" w:rsidR="00181373" w:rsidRPr="000434C8" w:rsidRDefault="00181373" w:rsidP="00181373">
      <w:pPr>
        <w:pStyle w:val="Heading1"/>
        <w:rPr>
          <w:rFonts w:ascii="Arial" w:hAnsi="Arial" w:cs="Arial"/>
          <w:sz w:val="22"/>
          <w:szCs w:val="22"/>
        </w:rPr>
      </w:pPr>
      <w:bookmarkStart w:id="21" w:name="_Toc381969511"/>
      <w:bookmarkStart w:id="22" w:name="_Toc405888460"/>
      <w:bookmarkStart w:id="23" w:name="_Toc515970205"/>
      <w:bookmarkStart w:id="24" w:name="_Ref373505205"/>
      <w:bookmarkStart w:id="25" w:name="_Ref357541720"/>
      <w:r w:rsidRPr="000434C8">
        <w:rPr>
          <w:rFonts w:ascii="Arial" w:hAnsi="Arial" w:cs="Arial"/>
          <w:sz w:val="22"/>
          <w:szCs w:val="22"/>
        </w:rPr>
        <w:t>Ownership and Publication</w:t>
      </w:r>
      <w:bookmarkEnd w:id="21"/>
      <w:bookmarkEnd w:id="22"/>
      <w:bookmarkEnd w:id="23"/>
    </w:p>
    <w:p w14:paraId="22318BB3" w14:textId="77777777" w:rsidR="00181373" w:rsidRPr="000434C8" w:rsidRDefault="00181373" w:rsidP="00181373">
      <w:pPr>
        <w:rPr>
          <w:rFonts w:ascii="Arial" w:hAnsi="Arial" w:cs="Arial"/>
        </w:rPr>
      </w:pPr>
      <w:r w:rsidRPr="000434C8">
        <w:rPr>
          <w:rFonts w:ascii="Arial" w:hAnsi="Arial" w:cs="Arial"/>
        </w:rPr>
        <w:t xml:space="preserve">All outputs from the work undertaken by the Contractor will be owned by OPRED. OPRED requires exclusivity for the raw data and tools developed in delivering each Scope of Work and therefore they </w:t>
      </w:r>
      <w:r w:rsidRPr="000434C8">
        <w:rPr>
          <w:rFonts w:ascii="Arial" w:hAnsi="Arial" w:cs="Arial"/>
          <w:b/>
          <w:bCs/>
        </w:rPr>
        <w:t>must not</w:t>
      </w:r>
      <w:r w:rsidRPr="000434C8">
        <w:rPr>
          <w:rFonts w:ascii="Arial" w:hAnsi="Arial" w:cs="Arial"/>
        </w:rPr>
        <w:t xml:space="preserve"> be used by the Contractor for purposes other than as defined in the Contract.</w:t>
      </w:r>
    </w:p>
    <w:p w14:paraId="61C915C3" w14:textId="77777777" w:rsidR="00181373" w:rsidRPr="000434C8" w:rsidRDefault="00181373" w:rsidP="00181373">
      <w:pPr>
        <w:rPr>
          <w:rFonts w:ascii="Arial" w:hAnsi="Arial" w:cs="Arial"/>
          <w:b/>
          <w:bCs/>
        </w:rPr>
      </w:pPr>
      <w:r w:rsidRPr="000434C8">
        <w:rPr>
          <w:rFonts w:ascii="Arial" w:hAnsi="Arial" w:cs="Arial"/>
          <w:b/>
          <w:bCs/>
        </w:rPr>
        <w:t>Delivery, Milestones and Annual Workplans</w:t>
      </w:r>
    </w:p>
    <w:bookmarkEnd w:id="24"/>
    <w:bookmarkEnd w:id="25"/>
    <w:p w14:paraId="7A54BB78" w14:textId="77777777" w:rsidR="00181373" w:rsidRPr="000434C8" w:rsidRDefault="00181373" w:rsidP="00181373">
      <w:pPr>
        <w:rPr>
          <w:rFonts w:ascii="Arial" w:hAnsi="Arial" w:cs="Arial"/>
        </w:rPr>
      </w:pPr>
      <w:r w:rsidRPr="000434C8">
        <w:rPr>
          <w:rFonts w:ascii="Arial" w:hAnsi="Arial" w:cs="Arial"/>
        </w:rPr>
        <w:t>Levels of work performed under the contract are variable (on an ‘as needed’ basis often at short notice) depending on activity levels, OPRED workload and evolving policy priorities. Normally an annual workplan will be agreed at the start of each financial year but may change in-year depending on priorities. Normally work is broken down into a series of mini-projects (typically £10k - £50k each), as required by OPRED specialists, and a detailed work plan with associated deliverables for each project is agreed with the contractor in accordance with an agreed pricing schedule. </w:t>
      </w:r>
    </w:p>
    <w:p w14:paraId="1FA8DE6F" w14:textId="77777777" w:rsidR="00181373" w:rsidRPr="000434C8" w:rsidRDefault="00181373" w:rsidP="00181373">
      <w:pPr>
        <w:rPr>
          <w:rFonts w:ascii="Arial" w:hAnsi="Arial" w:cs="Arial"/>
        </w:rPr>
      </w:pPr>
      <w:r w:rsidRPr="000434C8">
        <w:rPr>
          <w:rFonts w:ascii="Arial" w:hAnsi="Arial" w:cs="Arial"/>
        </w:rPr>
        <w:t>Final reports will be required as a deliverable for all projects undertaken, and must be to a high technical standard, documenting the authors, background, aims and objectives, input data, model description, history matching if any, sensitivity runs if any, results, plots, conclusions, recommendations, advances in knowledge and understanding achieved, references and distribution list. Reporting of the results will need to be supported by modern electronic media and formats. It is also the intention that all reports should be maintained on a secure area by the contractor for access by OPRED specialists. Copies of final reports (electronic) will additionally be sent to the relevant OPRED project officer (copied to the OPRED Senior Responsible Manager) and archiving will normally be done electronically with source files on CD-ROM and or USB Flash Drive, paper copies being retained in special circumstances.  </w:t>
      </w:r>
    </w:p>
    <w:p w14:paraId="2C6A1B45" w14:textId="77777777" w:rsidR="00181373" w:rsidRPr="000434C8" w:rsidRDefault="00181373" w:rsidP="00181373">
      <w:pPr>
        <w:rPr>
          <w:rFonts w:ascii="Arial" w:hAnsi="Arial" w:cs="Arial"/>
        </w:rPr>
      </w:pPr>
      <w:r w:rsidRPr="000434C8">
        <w:rPr>
          <w:rFonts w:ascii="Arial" w:hAnsi="Arial" w:cs="Arial"/>
        </w:rPr>
        <w:t xml:space="preserve">At the completion of a project, the contractor will be required to return to OPRED all confidential documents which have been provided to undertake the project. The contractor may also be required to provide OPRED with the model input data files as they stand at the end of the project for possible use by OPRED in further modelling work. The contractor will </w:t>
      </w:r>
      <w:r w:rsidRPr="000434C8">
        <w:rPr>
          <w:rFonts w:ascii="Arial" w:hAnsi="Arial" w:cs="Arial"/>
        </w:rPr>
        <w:lastRenderedPageBreak/>
        <w:t>also provide the OPRED Senior Responsible Manager with a project close-out record stating results and how objectives have been met within estimated costs. </w:t>
      </w:r>
    </w:p>
    <w:p w14:paraId="7DA502D3" w14:textId="77777777" w:rsidR="00181373" w:rsidRPr="000434C8" w:rsidRDefault="00181373" w:rsidP="00181373">
      <w:pPr>
        <w:ind w:left="360"/>
        <w:rPr>
          <w:rFonts w:ascii="Arial" w:hAnsi="Arial" w:cs="Arial"/>
        </w:rPr>
      </w:pPr>
      <w:r w:rsidRPr="000434C8">
        <w:rPr>
          <w:rFonts w:ascii="Arial" w:hAnsi="Arial" w:cs="Arial"/>
        </w:rPr>
        <w:t> </w:t>
      </w:r>
    </w:p>
    <w:p w14:paraId="3E6A53E9" w14:textId="77777777" w:rsidR="00181373" w:rsidRPr="000434C8" w:rsidRDefault="00181373" w:rsidP="00181373">
      <w:pPr>
        <w:rPr>
          <w:rFonts w:ascii="Arial" w:hAnsi="Arial" w:cs="Arial"/>
        </w:rPr>
      </w:pPr>
    </w:p>
    <w:p w14:paraId="1021E3D8" w14:textId="77777777" w:rsidR="00181373" w:rsidRPr="000434C8" w:rsidRDefault="00181373" w:rsidP="00181373">
      <w:pPr>
        <w:rPr>
          <w:rFonts w:ascii="Arial" w:hAnsi="Arial" w:cs="Arial"/>
          <w:b/>
          <w:bCs/>
        </w:rPr>
      </w:pPr>
      <w:r w:rsidRPr="000434C8">
        <w:rPr>
          <w:rFonts w:ascii="Arial" w:hAnsi="Arial" w:cs="Arial"/>
          <w:b/>
          <w:bCs/>
        </w:rPr>
        <w:t>Contract Management</w:t>
      </w:r>
    </w:p>
    <w:p w14:paraId="7F2E92E8" w14:textId="77777777" w:rsidR="00181373" w:rsidRPr="000434C8" w:rsidRDefault="00181373" w:rsidP="00181373">
      <w:pPr>
        <w:rPr>
          <w:rFonts w:ascii="Arial" w:hAnsi="Arial" w:cs="Arial"/>
        </w:rPr>
      </w:pPr>
      <w:r w:rsidRPr="000434C8">
        <w:rPr>
          <w:rFonts w:ascii="Arial" w:hAnsi="Arial" w:cs="Arial"/>
        </w:rPr>
        <w:t>The contract will be closely managed via agreed Key Performance Indicators by a dedicated Contract Manager within OPRED, with support from UK SBS.    Social Value will be addressed throughout the lifespan of the contract via agreed Key Performance Indicators.  Modern slavery will be monitored and evaluated throughout the life of the contract via appropriate contract conditions and regular contract delivery meetings</w:t>
      </w:r>
      <w:r>
        <w:rPr>
          <w:rFonts w:ascii="Arial" w:hAnsi="Arial" w:cs="Arial"/>
        </w:rPr>
        <w:t>.</w:t>
      </w:r>
    </w:p>
    <w:p w14:paraId="38C6CC63" w14:textId="77777777" w:rsidR="00181373" w:rsidRPr="000434C8" w:rsidRDefault="00181373" w:rsidP="00181373">
      <w:pPr>
        <w:rPr>
          <w:rFonts w:ascii="Arial" w:hAnsi="Arial" w:cs="Arial"/>
        </w:rPr>
      </w:pPr>
      <w:r w:rsidRPr="000434C8">
        <w:rPr>
          <w:rFonts w:ascii="Arial" w:hAnsi="Arial" w:cs="Arial"/>
        </w:rPr>
        <w:t> </w:t>
      </w:r>
    </w:p>
    <w:p w14:paraId="3D9BC06A" w14:textId="77777777" w:rsidR="00181373" w:rsidRPr="000434C8" w:rsidRDefault="00181373" w:rsidP="00181373">
      <w:pPr>
        <w:rPr>
          <w:rFonts w:ascii="Arial" w:hAnsi="Arial" w:cs="Arial"/>
        </w:rPr>
      </w:pPr>
      <w:r w:rsidRPr="000434C8">
        <w:rPr>
          <w:rFonts w:ascii="Arial" w:hAnsi="Arial" w:cs="Arial"/>
        </w:rPr>
        <w:t>OPRED will conduct internal peer review on an on-going basis throughout the contract period, and may engage external peer reviewers at key stages. </w:t>
      </w:r>
    </w:p>
    <w:p w14:paraId="1B31832B" w14:textId="77777777" w:rsidR="00181373" w:rsidRPr="000434C8" w:rsidRDefault="00181373" w:rsidP="00181373">
      <w:pPr>
        <w:rPr>
          <w:rFonts w:ascii="Arial" w:hAnsi="Arial" w:cs="Arial"/>
          <w:b/>
          <w:bCs/>
        </w:rPr>
      </w:pPr>
      <w:r w:rsidRPr="000434C8">
        <w:rPr>
          <w:rFonts w:ascii="Arial" w:hAnsi="Arial" w:cs="Arial"/>
          <w:b/>
          <w:bCs/>
        </w:rPr>
        <w:t>Performance Measures</w:t>
      </w:r>
    </w:p>
    <w:p w14:paraId="5581C83C" w14:textId="77777777" w:rsidR="00181373" w:rsidRPr="000434C8" w:rsidRDefault="00181373" w:rsidP="00181373">
      <w:pPr>
        <w:pStyle w:val="paragraph"/>
        <w:spacing w:before="0" w:beforeAutospacing="0" w:after="0" w:afterAutospacing="0"/>
        <w:textAlignment w:val="baseline"/>
        <w:rPr>
          <w:rFonts w:ascii="Arial" w:hAnsi="Arial" w:cs="Arial"/>
          <w:sz w:val="22"/>
          <w:szCs w:val="22"/>
        </w:rPr>
      </w:pPr>
      <w:r w:rsidRPr="000434C8">
        <w:rPr>
          <w:rStyle w:val="normaltextrun"/>
          <w:rFonts w:ascii="Arial" w:hAnsi="Arial" w:cs="Arial"/>
          <w:sz w:val="22"/>
          <w:szCs w:val="22"/>
        </w:rPr>
        <w:t>Monthly meetings and reporting shall be established between the Supplier and BEIS to review progress, priorities and current activities to ensure that the service delivered meets expected requirements. </w:t>
      </w:r>
      <w:r w:rsidRPr="000434C8">
        <w:rPr>
          <w:rStyle w:val="eop"/>
          <w:rFonts w:ascii="Arial" w:hAnsi="Arial" w:cs="Arial"/>
          <w:sz w:val="22"/>
          <w:szCs w:val="22"/>
        </w:rPr>
        <w:t> </w:t>
      </w:r>
    </w:p>
    <w:p w14:paraId="6EEB87CD" w14:textId="77777777" w:rsidR="00181373" w:rsidRPr="000434C8" w:rsidRDefault="00181373" w:rsidP="00181373">
      <w:pPr>
        <w:pStyle w:val="paragraph"/>
        <w:spacing w:before="0" w:beforeAutospacing="0" w:after="0" w:afterAutospacing="0"/>
        <w:jc w:val="both"/>
        <w:textAlignment w:val="baseline"/>
        <w:rPr>
          <w:rFonts w:ascii="Arial" w:hAnsi="Arial" w:cs="Arial"/>
          <w:sz w:val="22"/>
          <w:szCs w:val="22"/>
        </w:rPr>
      </w:pPr>
      <w:r w:rsidRPr="000434C8">
        <w:rPr>
          <w:rStyle w:val="eop"/>
          <w:rFonts w:ascii="Arial" w:hAnsi="Arial" w:cs="Arial"/>
          <w:sz w:val="22"/>
          <w:szCs w:val="22"/>
        </w:rPr>
        <w:t> </w:t>
      </w:r>
    </w:p>
    <w:p w14:paraId="5CC5B3CA" w14:textId="77777777" w:rsidR="00181373" w:rsidRPr="000434C8" w:rsidRDefault="00181373" w:rsidP="00181373">
      <w:pPr>
        <w:pStyle w:val="paragraph"/>
        <w:spacing w:before="0" w:beforeAutospacing="0" w:after="0" w:afterAutospacing="0"/>
        <w:textAlignment w:val="baseline"/>
        <w:rPr>
          <w:rFonts w:ascii="Arial" w:hAnsi="Arial" w:cs="Arial"/>
          <w:sz w:val="22"/>
          <w:szCs w:val="22"/>
        </w:rPr>
      </w:pPr>
      <w:r w:rsidRPr="000434C8">
        <w:rPr>
          <w:rStyle w:val="normaltextrun"/>
          <w:rFonts w:ascii="Arial" w:hAnsi="Arial" w:cs="Arial"/>
          <w:sz w:val="22"/>
          <w:szCs w:val="22"/>
        </w:rPr>
        <w:t>It is expected the supplier will, as a minimum:</w:t>
      </w:r>
      <w:r w:rsidRPr="000434C8">
        <w:rPr>
          <w:rStyle w:val="eop"/>
          <w:rFonts w:ascii="Arial" w:hAnsi="Arial" w:cs="Arial"/>
          <w:sz w:val="22"/>
          <w:szCs w:val="22"/>
        </w:rPr>
        <w:t> </w:t>
      </w:r>
    </w:p>
    <w:p w14:paraId="278F3103" w14:textId="77777777" w:rsidR="00181373" w:rsidRPr="000434C8" w:rsidRDefault="00181373" w:rsidP="00181373">
      <w:pPr>
        <w:pStyle w:val="paragraph"/>
        <w:spacing w:before="0" w:beforeAutospacing="0" w:after="0" w:afterAutospacing="0"/>
        <w:textAlignment w:val="baseline"/>
        <w:rPr>
          <w:rFonts w:ascii="Arial" w:hAnsi="Arial" w:cs="Arial"/>
          <w:sz w:val="22"/>
          <w:szCs w:val="22"/>
        </w:rPr>
      </w:pPr>
      <w:r w:rsidRPr="000434C8">
        <w:rPr>
          <w:rStyle w:val="eop"/>
          <w:rFonts w:ascii="Arial" w:hAnsi="Arial" w:cs="Arial"/>
          <w:sz w:val="22"/>
          <w:szCs w:val="22"/>
        </w:rPr>
        <w:t> </w:t>
      </w:r>
    </w:p>
    <w:p w14:paraId="3B5817C2" w14:textId="77777777" w:rsidR="00181373" w:rsidRPr="000434C8" w:rsidRDefault="00181373" w:rsidP="00181373">
      <w:pPr>
        <w:pStyle w:val="paragraph"/>
        <w:numPr>
          <w:ilvl w:val="0"/>
          <w:numId w:val="11"/>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hAnsi="Arial" w:cs="Arial"/>
          <w:sz w:val="22"/>
          <w:szCs w:val="22"/>
        </w:rPr>
        <w:t>Complete all tasks by agreed dates;</w:t>
      </w:r>
      <w:r w:rsidRPr="000434C8">
        <w:rPr>
          <w:rStyle w:val="eop"/>
          <w:rFonts w:ascii="Arial" w:hAnsi="Arial" w:cs="Arial"/>
          <w:sz w:val="22"/>
          <w:szCs w:val="22"/>
        </w:rPr>
        <w:t> </w:t>
      </w:r>
    </w:p>
    <w:p w14:paraId="3D9434E2" w14:textId="77777777" w:rsidR="00181373" w:rsidRPr="000434C8" w:rsidRDefault="00181373" w:rsidP="00181373">
      <w:pPr>
        <w:pStyle w:val="paragraph"/>
        <w:numPr>
          <w:ilvl w:val="0"/>
          <w:numId w:val="11"/>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hAnsi="Arial" w:cs="Arial"/>
          <w:sz w:val="22"/>
          <w:szCs w:val="22"/>
        </w:rPr>
        <w:t>Produce all reports in agreed format by agreed dates;</w:t>
      </w:r>
      <w:r w:rsidRPr="000434C8">
        <w:rPr>
          <w:rStyle w:val="eop"/>
          <w:rFonts w:ascii="Arial" w:hAnsi="Arial" w:cs="Arial"/>
          <w:sz w:val="22"/>
          <w:szCs w:val="22"/>
        </w:rPr>
        <w:t> </w:t>
      </w:r>
    </w:p>
    <w:p w14:paraId="79BD9FE9" w14:textId="77777777" w:rsidR="00181373" w:rsidRPr="000434C8" w:rsidRDefault="00181373" w:rsidP="00181373">
      <w:pPr>
        <w:pStyle w:val="paragraph"/>
        <w:numPr>
          <w:ilvl w:val="0"/>
          <w:numId w:val="11"/>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hAnsi="Arial" w:cs="Arial"/>
          <w:sz w:val="22"/>
          <w:szCs w:val="22"/>
        </w:rPr>
        <w:t>Ensure all financial responsibilities are met on time including payment of invoices, accurate reporting, etc; </w:t>
      </w:r>
      <w:r w:rsidRPr="000434C8">
        <w:rPr>
          <w:rStyle w:val="eop"/>
          <w:rFonts w:ascii="Arial" w:hAnsi="Arial" w:cs="Arial"/>
          <w:sz w:val="22"/>
          <w:szCs w:val="22"/>
        </w:rPr>
        <w:t> </w:t>
      </w:r>
    </w:p>
    <w:p w14:paraId="7AAC975D" w14:textId="77777777" w:rsidR="00181373" w:rsidRPr="000434C8" w:rsidRDefault="00181373" w:rsidP="00181373">
      <w:pPr>
        <w:pStyle w:val="paragraph"/>
        <w:numPr>
          <w:ilvl w:val="0"/>
          <w:numId w:val="12"/>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hAnsi="Arial" w:cs="Arial"/>
          <w:sz w:val="22"/>
          <w:szCs w:val="22"/>
        </w:rPr>
        <w:t>Take full responsibility for any work supplied by subcontractors;</w:t>
      </w:r>
      <w:r w:rsidRPr="000434C8">
        <w:rPr>
          <w:rStyle w:val="eop"/>
          <w:rFonts w:ascii="Arial" w:hAnsi="Arial" w:cs="Arial"/>
          <w:sz w:val="22"/>
          <w:szCs w:val="22"/>
        </w:rPr>
        <w:t> </w:t>
      </w:r>
    </w:p>
    <w:p w14:paraId="4A37D660" w14:textId="77777777" w:rsidR="00181373" w:rsidRPr="000434C8" w:rsidRDefault="00181373" w:rsidP="00181373">
      <w:pPr>
        <w:pStyle w:val="paragraph"/>
        <w:numPr>
          <w:ilvl w:val="0"/>
          <w:numId w:val="13"/>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hAnsi="Arial" w:cs="Arial"/>
          <w:sz w:val="22"/>
          <w:szCs w:val="22"/>
        </w:rPr>
        <w:t>Attend meetings to review progress and discuss the service as required </w:t>
      </w:r>
    </w:p>
    <w:p w14:paraId="5B280A00" w14:textId="77777777" w:rsidR="00181373" w:rsidRPr="000434C8" w:rsidRDefault="00181373" w:rsidP="00181373">
      <w:pPr>
        <w:pStyle w:val="paragraph"/>
        <w:spacing w:before="0" w:beforeAutospacing="0" w:after="0" w:afterAutospacing="0" w:line="360" w:lineRule="auto"/>
        <w:ind w:left="1418"/>
        <w:textAlignment w:val="baseline"/>
        <w:rPr>
          <w:rFonts w:ascii="Arial" w:hAnsi="Arial" w:cs="Arial"/>
          <w:sz w:val="22"/>
          <w:szCs w:val="22"/>
        </w:rPr>
      </w:pPr>
      <w:r w:rsidRPr="000434C8">
        <w:rPr>
          <w:rStyle w:val="normaltextrun"/>
          <w:rFonts w:ascii="Arial" w:hAnsi="Arial" w:cs="Arial"/>
          <w:sz w:val="22"/>
          <w:szCs w:val="22"/>
        </w:rPr>
        <w:t>by OPRED.</w:t>
      </w:r>
      <w:r w:rsidRPr="000434C8">
        <w:rPr>
          <w:rStyle w:val="eop"/>
          <w:rFonts w:ascii="Arial" w:hAnsi="Arial" w:cs="Arial"/>
          <w:sz w:val="22"/>
          <w:szCs w:val="22"/>
        </w:rPr>
        <w:t> </w:t>
      </w:r>
    </w:p>
    <w:p w14:paraId="2A1475C6" w14:textId="77777777" w:rsidR="00181373" w:rsidRPr="000434C8" w:rsidRDefault="00181373" w:rsidP="00181373">
      <w:pPr>
        <w:pStyle w:val="paragraph"/>
        <w:tabs>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eop"/>
          <w:rFonts w:ascii="Arial" w:hAnsi="Arial" w:cs="Arial"/>
          <w:sz w:val="22"/>
          <w:szCs w:val="22"/>
        </w:rPr>
        <w:t> </w:t>
      </w:r>
    </w:p>
    <w:p w14:paraId="6DF6E340" w14:textId="77777777" w:rsidR="00181373" w:rsidRPr="000434C8" w:rsidRDefault="00181373" w:rsidP="00181373">
      <w:pPr>
        <w:pStyle w:val="paragraph"/>
        <w:spacing w:before="0" w:beforeAutospacing="0" w:after="0" w:afterAutospacing="0"/>
        <w:textAlignment w:val="baseline"/>
        <w:rPr>
          <w:rFonts w:ascii="Arial" w:hAnsi="Arial" w:cs="Arial"/>
          <w:sz w:val="22"/>
          <w:szCs w:val="22"/>
        </w:rPr>
      </w:pPr>
      <w:r w:rsidRPr="000434C8">
        <w:rPr>
          <w:rStyle w:val="normaltextrun"/>
          <w:rFonts w:ascii="Arial" w:hAnsi="Arial" w:cs="Arial"/>
          <w:sz w:val="22"/>
          <w:szCs w:val="22"/>
        </w:rPr>
        <w:t>The </w:t>
      </w:r>
      <w:r w:rsidRPr="000434C8">
        <w:rPr>
          <w:rStyle w:val="findhit"/>
          <w:rFonts w:ascii="Arial" w:eastAsiaTheme="majorEastAsia" w:hAnsi="Arial" w:cs="Arial"/>
          <w:sz w:val="22"/>
          <w:szCs w:val="22"/>
        </w:rPr>
        <w:t>Key Performance Indicators (KPIs)</w:t>
      </w:r>
      <w:r w:rsidRPr="000434C8">
        <w:rPr>
          <w:rStyle w:val="normaltextrun"/>
          <w:rFonts w:ascii="Arial" w:hAnsi="Arial" w:cs="Arial"/>
          <w:sz w:val="22"/>
          <w:szCs w:val="22"/>
        </w:rPr>
        <w:t xml:space="preserve"> to be used with the awarded supplier are as below:- </w:t>
      </w:r>
      <w:r w:rsidRPr="000434C8">
        <w:rPr>
          <w:rStyle w:val="eop"/>
          <w:rFonts w:ascii="Arial" w:hAnsi="Arial" w:cs="Arial"/>
          <w:sz w:val="22"/>
          <w:szCs w:val="22"/>
        </w:rPr>
        <w:t> </w:t>
      </w:r>
    </w:p>
    <w:p w14:paraId="3379028A" w14:textId="77777777" w:rsidR="00181373" w:rsidRPr="000434C8" w:rsidRDefault="00181373" w:rsidP="00181373">
      <w:pPr>
        <w:rPr>
          <w:rFonts w:ascii="Arial" w:hAnsi="Arial" w:cs="Arial"/>
        </w:rPr>
      </w:pPr>
    </w:p>
    <w:tbl>
      <w:tblPr>
        <w:tblW w:w="1063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081"/>
        <w:gridCol w:w="2148"/>
        <w:gridCol w:w="2549"/>
        <w:gridCol w:w="1347"/>
        <w:gridCol w:w="1348"/>
        <w:gridCol w:w="1477"/>
      </w:tblGrid>
      <w:tr w:rsidR="00181373" w:rsidRPr="00836D81" w14:paraId="0EC45905" w14:textId="77777777" w:rsidTr="000F50C2">
        <w:tc>
          <w:tcPr>
            <w:tcW w:w="682" w:type="dxa"/>
            <w:tcBorders>
              <w:top w:val="nil"/>
              <w:left w:val="nil"/>
              <w:bottom w:val="single" w:sz="4" w:space="0" w:color="auto"/>
              <w:right w:val="nil"/>
            </w:tcBorders>
            <w:shd w:val="clear" w:color="auto" w:fill="auto"/>
          </w:tcPr>
          <w:p w14:paraId="44633E60" w14:textId="77777777" w:rsidR="00181373" w:rsidRPr="00836D81" w:rsidRDefault="00181373" w:rsidP="000F50C2">
            <w:pPr>
              <w:spacing w:line="360" w:lineRule="auto"/>
              <w:rPr>
                <w:rFonts w:ascii="Arial" w:hAnsi="Arial" w:cs="Arial"/>
                <w:b/>
                <w:bCs/>
              </w:rPr>
            </w:pPr>
          </w:p>
        </w:tc>
        <w:tc>
          <w:tcPr>
            <w:tcW w:w="1081" w:type="dxa"/>
            <w:tcBorders>
              <w:top w:val="nil"/>
              <w:left w:val="nil"/>
              <w:bottom w:val="single" w:sz="4" w:space="0" w:color="auto"/>
              <w:right w:val="nil"/>
            </w:tcBorders>
            <w:shd w:val="clear" w:color="auto" w:fill="auto"/>
          </w:tcPr>
          <w:p w14:paraId="2E5CC557" w14:textId="77777777" w:rsidR="00181373" w:rsidRPr="00836D81" w:rsidRDefault="00181373" w:rsidP="000F50C2">
            <w:pPr>
              <w:spacing w:line="360" w:lineRule="auto"/>
              <w:rPr>
                <w:rFonts w:ascii="Arial" w:hAnsi="Arial" w:cs="Arial"/>
                <w:b/>
                <w:bCs/>
              </w:rPr>
            </w:pPr>
          </w:p>
        </w:tc>
        <w:tc>
          <w:tcPr>
            <w:tcW w:w="2148" w:type="dxa"/>
            <w:tcBorders>
              <w:top w:val="nil"/>
              <w:left w:val="nil"/>
              <w:bottom w:val="single" w:sz="4" w:space="0" w:color="auto"/>
              <w:right w:val="nil"/>
            </w:tcBorders>
            <w:shd w:val="clear" w:color="auto" w:fill="auto"/>
          </w:tcPr>
          <w:p w14:paraId="380B53A0" w14:textId="77777777" w:rsidR="00181373" w:rsidRPr="00836D81" w:rsidRDefault="00181373" w:rsidP="000F50C2">
            <w:pPr>
              <w:spacing w:line="360" w:lineRule="auto"/>
              <w:rPr>
                <w:rFonts w:ascii="Arial" w:hAnsi="Arial" w:cs="Arial"/>
                <w:b/>
                <w:bCs/>
              </w:rPr>
            </w:pPr>
          </w:p>
        </w:tc>
        <w:tc>
          <w:tcPr>
            <w:tcW w:w="2549" w:type="dxa"/>
            <w:tcBorders>
              <w:top w:val="nil"/>
              <w:left w:val="nil"/>
              <w:bottom w:val="single" w:sz="4" w:space="0" w:color="auto"/>
              <w:right w:val="single" w:sz="4" w:space="0" w:color="auto"/>
            </w:tcBorders>
            <w:shd w:val="clear" w:color="auto" w:fill="auto"/>
          </w:tcPr>
          <w:p w14:paraId="259403BC" w14:textId="77777777" w:rsidR="00181373" w:rsidRPr="00836D81" w:rsidRDefault="00181373" w:rsidP="000F50C2">
            <w:pPr>
              <w:spacing w:line="360" w:lineRule="auto"/>
              <w:rPr>
                <w:rFonts w:ascii="Arial" w:hAnsi="Arial" w:cs="Arial"/>
                <w:b/>
                <w:bCs/>
              </w:rPr>
            </w:pPr>
          </w:p>
        </w:tc>
        <w:tc>
          <w:tcPr>
            <w:tcW w:w="4172" w:type="dxa"/>
            <w:gridSpan w:val="3"/>
            <w:tcBorders>
              <w:left w:val="single" w:sz="4" w:space="0" w:color="auto"/>
            </w:tcBorders>
            <w:shd w:val="clear" w:color="auto" w:fill="auto"/>
          </w:tcPr>
          <w:p w14:paraId="3A5FF846" w14:textId="77777777" w:rsidR="00181373" w:rsidRPr="00836D81" w:rsidRDefault="00181373" w:rsidP="000F50C2">
            <w:pPr>
              <w:spacing w:line="360" w:lineRule="auto"/>
              <w:jc w:val="center"/>
              <w:rPr>
                <w:rFonts w:ascii="Arial" w:hAnsi="Arial" w:cs="Arial"/>
                <w:b/>
                <w:bCs/>
              </w:rPr>
            </w:pPr>
            <w:r w:rsidRPr="00836D81">
              <w:rPr>
                <w:rFonts w:ascii="Arial" w:hAnsi="Arial" w:cs="Arial"/>
                <w:b/>
                <w:bCs/>
              </w:rPr>
              <w:t>Rating Descriptions</w:t>
            </w:r>
          </w:p>
        </w:tc>
      </w:tr>
      <w:tr w:rsidR="00181373" w:rsidRPr="00836D81" w14:paraId="3BAD5CDD" w14:textId="77777777" w:rsidTr="000F50C2">
        <w:tc>
          <w:tcPr>
            <w:tcW w:w="682" w:type="dxa"/>
            <w:tcBorders>
              <w:top w:val="single" w:sz="4" w:space="0" w:color="auto"/>
            </w:tcBorders>
            <w:shd w:val="clear" w:color="auto" w:fill="auto"/>
          </w:tcPr>
          <w:p w14:paraId="1D97C227" w14:textId="77777777" w:rsidR="00181373" w:rsidRPr="00836D81" w:rsidRDefault="00181373" w:rsidP="000F50C2">
            <w:pPr>
              <w:spacing w:line="360" w:lineRule="auto"/>
              <w:rPr>
                <w:rFonts w:ascii="Arial" w:hAnsi="Arial" w:cs="Arial"/>
                <w:b/>
                <w:bCs/>
              </w:rPr>
            </w:pPr>
            <w:r w:rsidRPr="00836D81">
              <w:rPr>
                <w:rFonts w:ascii="Arial" w:hAnsi="Arial" w:cs="Arial"/>
                <w:b/>
                <w:bCs/>
              </w:rPr>
              <w:t xml:space="preserve">KPI No. </w:t>
            </w:r>
          </w:p>
        </w:tc>
        <w:tc>
          <w:tcPr>
            <w:tcW w:w="1081" w:type="dxa"/>
            <w:tcBorders>
              <w:top w:val="single" w:sz="4" w:space="0" w:color="auto"/>
            </w:tcBorders>
            <w:shd w:val="clear" w:color="auto" w:fill="auto"/>
          </w:tcPr>
          <w:p w14:paraId="62000185" w14:textId="77777777" w:rsidR="00181373" w:rsidRPr="00836D81" w:rsidRDefault="00181373" w:rsidP="000F50C2">
            <w:pPr>
              <w:spacing w:line="360" w:lineRule="auto"/>
              <w:ind w:right="396"/>
              <w:rPr>
                <w:rFonts w:ascii="Arial" w:hAnsi="Arial" w:cs="Arial"/>
                <w:b/>
                <w:bCs/>
              </w:rPr>
            </w:pPr>
            <w:r w:rsidRPr="00836D81">
              <w:rPr>
                <w:rFonts w:ascii="Arial" w:hAnsi="Arial" w:cs="Arial"/>
                <w:b/>
                <w:bCs/>
              </w:rPr>
              <w:t>KPI</w:t>
            </w:r>
          </w:p>
        </w:tc>
        <w:tc>
          <w:tcPr>
            <w:tcW w:w="2148" w:type="dxa"/>
            <w:tcBorders>
              <w:top w:val="single" w:sz="4" w:space="0" w:color="auto"/>
            </w:tcBorders>
            <w:shd w:val="clear" w:color="auto" w:fill="auto"/>
          </w:tcPr>
          <w:p w14:paraId="354743BA" w14:textId="77777777" w:rsidR="00181373" w:rsidRPr="00836D81" w:rsidRDefault="00181373" w:rsidP="000F50C2">
            <w:pPr>
              <w:spacing w:line="360" w:lineRule="auto"/>
              <w:rPr>
                <w:rFonts w:ascii="Arial" w:hAnsi="Arial" w:cs="Arial"/>
                <w:b/>
                <w:bCs/>
              </w:rPr>
            </w:pPr>
            <w:r w:rsidRPr="00836D81">
              <w:rPr>
                <w:rFonts w:ascii="Arial" w:hAnsi="Arial" w:cs="Arial"/>
                <w:b/>
                <w:bCs/>
              </w:rPr>
              <w:t>Description</w:t>
            </w:r>
          </w:p>
        </w:tc>
        <w:tc>
          <w:tcPr>
            <w:tcW w:w="2549" w:type="dxa"/>
            <w:tcBorders>
              <w:top w:val="single" w:sz="4" w:space="0" w:color="auto"/>
            </w:tcBorders>
            <w:shd w:val="clear" w:color="auto" w:fill="auto"/>
          </w:tcPr>
          <w:p w14:paraId="09FE0C71" w14:textId="77777777" w:rsidR="00181373" w:rsidRPr="00836D81" w:rsidRDefault="00181373" w:rsidP="000F50C2">
            <w:pPr>
              <w:spacing w:line="360" w:lineRule="auto"/>
              <w:rPr>
                <w:rFonts w:ascii="Arial" w:hAnsi="Arial" w:cs="Arial"/>
                <w:b/>
                <w:bCs/>
              </w:rPr>
            </w:pPr>
            <w:r w:rsidRPr="00836D81">
              <w:rPr>
                <w:rFonts w:ascii="Arial" w:hAnsi="Arial" w:cs="Arial"/>
                <w:b/>
                <w:bCs/>
              </w:rPr>
              <w:t>Method and Frequency of Measurement</w:t>
            </w:r>
          </w:p>
        </w:tc>
        <w:tc>
          <w:tcPr>
            <w:tcW w:w="1347" w:type="dxa"/>
            <w:shd w:val="clear" w:color="auto" w:fill="FF7C80"/>
          </w:tcPr>
          <w:p w14:paraId="723004AB" w14:textId="77777777" w:rsidR="00181373" w:rsidRPr="00836D81" w:rsidRDefault="00181373" w:rsidP="000F50C2">
            <w:pPr>
              <w:spacing w:line="360" w:lineRule="auto"/>
              <w:jc w:val="center"/>
              <w:rPr>
                <w:rFonts w:ascii="Arial" w:hAnsi="Arial" w:cs="Arial"/>
                <w:b/>
                <w:bCs/>
              </w:rPr>
            </w:pPr>
            <w:r w:rsidRPr="00836D81">
              <w:rPr>
                <w:rFonts w:ascii="Arial" w:hAnsi="Arial" w:cs="Arial"/>
                <w:b/>
                <w:bCs/>
              </w:rPr>
              <w:t>Red</w:t>
            </w:r>
          </w:p>
        </w:tc>
        <w:tc>
          <w:tcPr>
            <w:tcW w:w="1348" w:type="dxa"/>
            <w:shd w:val="clear" w:color="auto" w:fill="F7CAAC"/>
          </w:tcPr>
          <w:p w14:paraId="3730081C" w14:textId="77777777" w:rsidR="00181373" w:rsidRPr="00836D81" w:rsidRDefault="00181373" w:rsidP="000F50C2">
            <w:pPr>
              <w:spacing w:line="360" w:lineRule="auto"/>
              <w:jc w:val="center"/>
              <w:rPr>
                <w:rFonts w:ascii="Arial" w:hAnsi="Arial" w:cs="Arial"/>
                <w:b/>
                <w:bCs/>
              </w:rPr>
            </w:pPr>
            <w:r w:rsidRPr="00836D81">
              <w:rPr>
                <w:rFonts w:ascii="Arial" w:hAnsi="Arial" w:cs="Arial"/>
                <w:b/>
                <w:bCs/>
                <w:shd w:val="clear" w:color="auto" w:fill="F7CAAC"/>
              </w:rPr>
              <w:t>Amb</w:t>
            </w:r>
            <w:r w:rsidRPr="00836D81">
              <w:rPr>
                <w:rFonts w:ascii="Arial" w:hAnsi="Arial" w:cs="Arial"/>
                <w:b/>
                <w:bCs/>
              </w:rPr>
              <w:t>er</w:t>
            </w:r>
          </w:p>
        </w:tc>
        <w:tc>
          <w:tcPr>
            <w:tcW w:w="1477" w:type="dxa"/>
            <w:shd w:val="clear" w:color="auto" w:fill="C5E0B3"/>
          </w:tcPr>
          <w:p w14:paraId="48B3FAE7" w14:textId="77777777" w:rsidR="00181373" w:rsidRPr="00836D81" w:rsidRDefault="00181373" w:rsidP="000F50C2">
            <w:pPr>
              <w:spacing w:line="360" w:lineRule="auto"/>
              <w:jc w:val="center"/>
              <w:rPr>
                <w:rFonts w:ascii="Arial" w:hAnsi="Arial" w:cs="Arial"/>
                <w:b/>
                <w:bCs/>
              </w:rPr>
            </w:pPr>
            <w:r w:rsidRPr="00836D81">
              <w:rPr>
                <w:rFonts w:ascii="Arial" w:hAnsi="Arial" w:cs="Arial"/>
                <w:b/>
                <w:bCs/>
              </w:rPr>
              <w:t>Green</w:t>
            </w:r>
          </w:p>
        </w:tc>
      </w:tr>
      <w:tr w:rsidR="00181373" w:rsidRPr="00836D81" w14:paraId="1F9985E9" w14:textId="77777777" w:rsidTr="000F50C2">
        <w:tc>
          <w:tcPr>
            <w:tcW w:w="682" w:type="dxa"/>
            <w:shd w:val="clear" w:color="auto" w:fill="auto"/>
          </w:tcPr>
          <w:p w14:paraId="04D0682D" w14:textId="77777777" w:rsidR="00181373" w:rsidRPr="00836D81" w:rsidRDefault="00181373" w:rsidP="000F50C2">
            <w:pPr>
              <w:spacing w:line="360" w:lineRule="auto"/>
              <w:rPr>
                <w:rFonts w:ascii="Arial" w:hAnsi="Arial" w:cs="Arial"/>
              </w:rPr>
            </w:pPr>
            <w:r w:rsidRPr="00836D81">
              <w:rPr>
                <w:rFonts w:ascii="Arial" w:hAnsi="Arial" w:cs="Arial"/>
              </w:rPr>
              <w:lastRenderedPageBreak/>
              <w:t>KPI1</w:t>
            </w:r>
          </w:p>
        </w:tc>
        <w:tc>
          <w:tcPr>
            <w:tcW w:w="1081" w:type="dxa"/>
            <w:shd w:val="clear" w:color="auto" w:fill="auto"/>
          </w:tcPr>
          <w:p w14:paraId="4A392A50" w14:textId="77777777" w:rsidR="00181373" w:rsidRPr="00836D81" w:rsidRDefault="00181373" w:rsidP="000F50C2">
            <w:pPr>
              <w:spacing w:line="360" w:lineRule="auto"/>
              <w:rPr>
                <w:rFonts w:ascii="Arial" w:hAnsi="Arial" w:cs="Arial"/>
                <w:b/>
                <w:bCs/>
              </w:rPr>
            </w:pPr>
            <w:r w:rsidRPr="00836D81">
              <w:rPr>
                <w:rFonts w:ascii="Arial" w:hAnsi="Arial" w:cs="Arial"/>
              </w:rPr>
              <w:t>Health and Safety</w:t>
            </w:r>
          </w:p>
        </w:tc>
        <w:tc>
          <w:tcPr>
            <w:tcW w:w="2148" w:type="dxa"/>
            <w:shd w:val="clear" w:color="auto" w:fill="auto"/>
          </w:tcPr>
          <w:p w14:paraId="0E192019" w14:textId="77777777" w:rsidR="00181373" w:rsidRPr="00836D81" w:rsidRDefault="00181373" w:rsidP="000F50C2">
            <w:pPr>
              <w:spacing w:line="360" w:lineRule="auto"/>
              <w:rPr>
                <w:rFonts w:ascii="Arial" w:hAnsi="Arial" w:cs="Arial"/>
              </w:rPr>
            </w:pPr>
            <w:r w:rsidRPr="00836D81">
              <w:rPr>
                <w:rFonts w:ascii="Arial" w:hAnsi="Arial" w:cs="Arial"/>
              </w:rPr>
              <w:t>The adherence to all HSE policies, standards, procedures and requirements applicable to the performance of the services under the contract.</w:t>
            </w:r>
          </w:p>
        </w:tc>
        <w:tc>
          <w:tcPr>
            <w:tcW w:w="2549" w:type="dxa"/>
            <w:shd w:val="clear" w:color="auto" w:fill="auto"/>
          </w:tcPr>
          <w:p w14:paraId="74F11B2C" w14:textId="77777777" w:rsidR="00181373" w:rsidRPr="00836D81" w:rsidRDefault="00181373" w:rsidP="000F50C2">
            <w:pPr>
              <w:pStyle w:val="paragraph"/>
              <w:spacing w:before="0" w:beforeAutospacing="0" w:after="0" w:afterAutospacing="0" w:line="360" w:lineRule="auto"/>
              <w:textAlignment w:val="baseline"/>
              <w:rPr>
                <w:rStyle w:val="normaltextrun"/>
                <w:rFonts w:ascii="Arial" w:hAnsi="Arial" w:cs="Arial"/>
                <w:sz w:val="22"/>
                <w:szCs w:val="22"/>
              </w:rPr>
            </w:pPr>
            <w:r w:rsidRPr="00836D81">
              <w:rPr>
                <w:rStyle w:val="normaltextrun"/>
                <w:rFonts w:ascii="Arial" w:hAnsi="Arial" w:cs="Arial"/>
                <w:sz w:val="22"/>
                <w:szCs w:val="22"/>
              </w:rPr>
              <w:t xml:space="preserve">All HSE instances relating to the contract to be reported on a monthly basis within supplier’s monthly report. </w:t>
            </w:r>
          </w:p>
          <w:p w14:paraId="60AC5ABF" w14:textId="77777777" w:rsidR="00181373" w:rsidRPr="00836D81" w:rsidRDefault="00181373" w:rsidP="000F50C2">
            <w:pPr>
              <w:spacing w:line="360" w:lineRule="auto"/>
              <w:rPr>
                <w:rFonts w:ascii="Arial" w:hAnsi="Arial" w:cs="Arial"/>
              </w:rPr>
            </w:pPr>
          </w:p>
        </w:tc>
        <w:tc>
          <w:tcPr>
            <w:tcW w:w="1347" w:type="dxa"/>
            <w:shd w:val="clear" w:color="auto" w:fill="FF7C80"/>
          </w:tcPr>
          <w:p w14:paraId="4F2243A7" w14:textId="77777777" w:rsidR="00181373" w:rsidRPr="00836D81" w:rsidRDefault="00181373" w:rsidP="000F50C2">
            <w:pPr>
              <w:spacing w:line="360" w:lineRule="auto"/>
              <w:rPr>
                <w:rFonts w:ascii="Arial" w:hAnsi="Arial" w:cs="Arial"/>
              </w:rPr>
            </w:pPr>
            <w:r w:rsidRPr="00836D81">
              <w:rPr>
                <w:rFonts w:ascii="Arial" w:hAnsi="Arial" w:cs="Arial"/>
              </w:rPr>
              <w:t>&gt;5% of reportable HSE instances occurring per months</w:t>
            </w:r>
          </w:p>
        </w:tc>
        <w:tc>
          <w:tcPr>
            <w:tcW w:w="1348" w:type="dxa"/>
            <w:shd w:val="clear" w:color="auto" w:fill="F7CAAC"/>
          </w:tcPr>
          <w:p w14:paraId="708A3794" w14:textId="77777777" w:rsidR="00181373" w:rsidRPr="00836D81" w:rsidRDefault="00181373" w:rsidP="000F50C2">
            <w:pPr>
              <w:spacing w:line="360" w:lineRule="auto"/>
              <w:rPr>
                <w:rFonts w:ascii="Arial" w:hAnsi="Arial" w:cs="Arial"/>
              </w:rPr>
            </w:pPr>
            <w:r w:rsidRPr="00836D81">
              <w:rPr>
                <w:rFonts w:ascii="Arial" w:hAnsi="Arial" w:cs="Arial"/>
              </w:rPr>
              <w:t>&gt;2% of reportable HSE instances occurring per months</w:t>
            </w:r>
          </w:p>
        </w:tc>
        <w:tc>
          <w:tcPr>
            <w:tcW w:w="1477" w:type="dxa"/>
            <w:shd w:val="clear" w:color="auto" w:fill="C5E0B3"/>
          </w:tcPr>
          <w:p w14:paraId="018327C6" w14:textId="77777777" w:rsidR="00181373" w:rsidRPr="00836D81" w:rsidRDefault="00181373" w:rsidP="000F50C2">
            <w:pPr>
              <w:spacing w:line="360" w:lineRule="auto"/>
              <w:rPr>
                <w:rFonts w:ascii="Arial" w:hAnsi="Arial" w:cs="Arial"/>
              </w:rPr>
            </w:pPr>
            <w:r w:rsidRPr="00836D81">
              <w:rPr>
                <w:rFonts w:ascii="Arial" w:hAnsi="Arial" w:cs="Arial"/>
              </w:rPr>
              <w:t>0% of reportable HSE instances occurring per months</w:t>
            </w:r>
          </w:p>
        </w:tc>
      </w:tr>
      <w:tr w:rsidR="00181373" w:rsidRPr="00836D81" w14:paraId="46A94CB5" w14:textId="77777777" w:rsidTr="000F50C2">
        <w:tc>
          <w:tcPr>
            <w:tcW w:w="682" w:type="dxa"/>
            <w:shd w:val="clear" w:color="auto" w:fill="auto"/>
          </w:tcPr>
          <w:p w14:paraId="5FB31136" w14:textId="77777777" w:rsidR="00181373" w:rsidRPr="00836D81" w:rsidRDefault="00181373" w:rsidP="000F50C2">
            <w:pPr>
              <w:spacing w:line="360" w:lineRule="auto"/>
              <w:rPr>
                <w:rFonts w:ascii="Arial" w:hAnsi="Arial" w:cs="Arial"/>
              </w:rPr>
            </w:pPr>
            <w:r w:rsidRPr="00836D81">
              <w:rPr>
                <w:rFonts w:ascii="Arial" w:hAnsi="Arial" w:cs="Arial"/>
              </w:rPr>
              <w:t>KPi2</w:t>
            </w:r>
          </w:p>
        </w:tc>
        <w:tc>
          <w:tcPr>
            <w:tcW w:w="1081" w:type="dxa"/>
            <w:shd w:val="clear" w:color="auto" w:fill="auto"/>
          </w:tcPr>
          <w:p w14:paraId="73A83A97" w14:textId="77777777" w:rsidR="00181373" w:rsidRPr="00836D81" w:rsidRDefault="00181373" w:rsidP="000F50C2">
            <w:pPr>
              <w:spacing w:line="360" w:lineRule="auto"/>
              <w:rPr>
                <w:rFonts w:ascii="Arial" w:hAnsi="Arial" w:cs="Arial"/>
                <w:b/>
                <w:bCs/>
              </w:rPr>
            </w:pPr>
            <w:r w:rsidRPr="00836D81">
              <w:rPr>
                <w:rFonts w:ascii="Arial" w:hAnsi="Arial" w:cs="Arial"/>
              </w:rPr>
              <w:t>Financial Management</w:t>
            </w:r>
          </w:p>
        </w:tc>
        <w:tc>
          <w:tcPr>
            <w:tcW w:w="2148" w:type="dxa"/>
            <w:shd w:val="clear" w:color="auto" w:fill="auto"/>
          </w:tcPr>
          <w:p w14:paraId="17DC9FA7" w14:textId="77777777" w:rsidR="00181373" w:rsidRPr="00836D81" w:rsidRDefault="00181373" w:rsidP="000F50C2">
            <w:pPr>
              <w:spacing w:line="360" w:lineRule="auto"/>
              <w:rPr>
                <w:rFonts w:ascii="Arial" w:hAnsi="Arial" w:cs="Arial"/>
              </w:rPr>
            </w:pPr>
            <w:r w:rsidRPr="00836D81">
              <w:rPr>
                <w:rFonts w:ascii="Arial" w:hAnsi="Arial" w:cs="Arial"/>
              </w:rPr>
              <w:t>Evidence of scrupulous use of public funds by the Supplier. </w:t>
            </w:r>
          </w:p>
          <w:p w14:paraId="05E5999F" w14:textId="77777777" w:rsidR="00181373" w:rsidRPr="00836D81" w:rsidRDefault="00181373" w:rsidP="000F50C2">
            <w:pPr>
              <w:spacing w:line="360" w:lineRule="auto"/>
              <w:rPr>
                <w:rFonts w:ascii="Arial" w:hAnsi="Arial" w:cs="Arial"/>
              </w:rPr>
            </w:pPr>
          </w:p>
        </w:tc>
        <w:tc>
          <w:tcPr>
            <w:tcW w:w="2549" w:type="dxa"/>
            <w:shd w:val="clear" w:color="auto" w:fill="auto"/>
          </w:tcPr>
          <w:p w14:paraId="544314F8" w14:textId="77777777" w:rsidR="00181373" w:rsidRPr="00836D81" w:rsidRDefault="00181373" w:rsidP="000F50C2">
            <w:pPr>
              <w:pStyle w:val="CommentText"/>
              <w:spacing w:line="360" w:lineRule="auto"/>
              <w:rPr>
                <w:rFonts w:ascii="Arial" w:hAnsi="Arial" w:cs="Arial"/>
                <w:sz w:val="22"/>
                <w:szCs w:val="22"/>
              </w:rPr>
            </w:pPr>
            <w:r w:rsidRPr="00836D81">
              <w:rPr>
                <w:rFonts w:ascii="Arial" w:hAnsi="Arial" w:cs="Arial"/>
                <w:sz w:val="22"/>
                <w:szCs w:val="22"/>
              </w:rPr>
              <w:t>Submission of financial report by 21</w:t>
            </w:r>
            <w:r w:rsidRPr="00836D81">
              <w:rPr>
                <w:rFonts w:ascii="Arial" w:hAnsi="Arial" w:cs="Arial"/>
                <w:sz w:val="22"/>
                <w:szCs w:val="22"/>
                <w:vertAlign w:val="superscript"/>
              </w:rPr>
              <w:t>st</w:t>
            </w:r>
            <w:r w:rsidRPr="00836D81">
              <w:rPr>
                <w:rFonts w:ascii="Arial" w:hAnsi="Arial" w:cs="Arial"/>
                <w:sz w:val="22"/>
                <w:szCs w:val="22"/>
              </w:rPr>
              <w:t xml:space="preserve"> of each month, with confirmed figures for the month before and estimated figures for the current</w:t>
            </w:r>
            <w:r>
              <w:rPr>
                <w:rFonts w:ascii="Arial" w:hAnsi="Arial" w:cs="Arial"/>
                <w:sz w:val="22"/>
                <w:szCs w:val="22"/>
              </w:rPr>
              <w:t xml:space="preserve"> and following</w:t>
            </w:r>
            <w:r w:rsidRPr="00836D81">
              <w:rPr>
                <w:rFonts w:ascii="Arial" w:hAnsi="Arial" w:cs="Arial"/>
                <w:sz w:val="22"/>
                <w:szCs w:val="22"/>
              </w:rPr>
              <w:t xml:space="preserve"> month</w:t>
            </w:r>
            <w:r>
              <w:rPr>
                <w:rFonts w:ascii="Arial" w:hAnsi="Arial" w:cs="Arial"/>
                <w:sz w:val="22"/>
                <w:szCs w:val="22"/>
              </w:rPr>
              <w:t>s</w:t>
            </w:r>
            <w:r w:rsidRPr="00836D81">
              <w:rPr>
                <w:rFonts w:ascii="Arial" w:hAnsi="Arial" w:cs="Arial"/>
                <w:sz w:val="22"/>
                <w:szCs w:val="22"/>
              </w:rPr>
              <w:t xml:space="preserve">.  </w:t>
            </w:r>
          </w:p>
        </w:tc>
        <w:tc>
          <w:tcPr>
            <w:tcW w:w="1347" w:type="dxa"/>
            <w:shd w:val="clear" w:color="auto" w:fill="FF7C80"/>
          </w:tcPr>
          <w:p w14:paraId="2C884E61" w14:textId="77777777" w:rsidR="00181373" w:rsidRPr="00836D81" w:rsidRDefault="00181373" w:rsidP="000F50C2">
            <w:pPr>
              <w:spacing w:line="360" w:lineRule="auto"/>
              <w:rPr>
                <w:rFonts w:ascii="Arial" w:hAnsi="Arial" w:cs="Arial"/>
              </w:rPr>
            </w:pPr>
            <w:r w:rsidRPr="00836D81">
              <w:rPr>
                <w:rFonts w:ascii="Arial" w:hAnsi="Arial" w:cs="Arial"/>
              </w:rPr>
              <w:t>Financial Report more than seven (7) calendar days late</w:t>
            </w:r>
          </w:p>
        </w:tc>
        <w:tc>
          <w:tcPr>
            <w:tcW w:w="1348" w:type="dxa"/>
            <w:shd w:val="clear" w:color="auto" w:fill="F7CAAC"/>
          </w:tcPr>
          <w:p w14:paraId="0433A261" w14:textId="77777777" w:rsidR="00181373" w:rsidRPr="00836D81" w:rsidRDefault="00181373" w:rsidP="000F50C2">
            <w:pPr>
              <w:spacing w:line="360" w:lineRule="auto"/>
              <w:rPr>
                <w:rFonts w:ascii="Arial" w:hAnsi="Arial" w:cs="Arial"/>
              </w:rPr>
            </w:pPr>
            <w:r w:rsidRPr="00836D81">
              <w:rPr>
                <w:rFonts w:ascii="Arial" w:hAnsi="Arial" w:cs="Arial"/>
              </w:rPr>
              <w:t>Financial Report more than three (3) calendar days late</w:t>
            </w:r>
          </w:p>
        </w:tc>
        <w:tc>
          <w:tcPr>
            <w:tcW w:w="1477" w:type="dxa"/>
            <w:shd w:val="clear" w:color="auto" w:fill="C5E0B3"/>
          </w:tcPr>
          <w:p w14:paraId="4BE90D1F" w14:textId="77777777" w:rsidR="00181373" w:rsidRPr="00836D81" w:rsidRDefault="00181373" w:rsidP="000F50C2">
            <w:pPr>
              <w:spacing w:line="360" w:lineRule="auto"/>
              <w:rPr>
                <w:rFonts w:ascii="Arial" w:hAnsi="Arial" w:cs="Arial"/>
              </w:rPr>
            </w:pPr>
            <w:r w:rsidRPr="00836D81">
              <w:rPr>
                <w:rFonts w:ascii="Arial" w:hAnsi="Arial" w:cs="Arial"/>
              </w:rPr>
              <w:t>Financial Report submitted on time</w:t>
            </w:r>
          </w:p>
        </w:tc>
      </w:tr>
      <w:tr w:rsidR="00181373" w:rsidRPr="00836D81" w14:paraId="0AB11E15" w14:textId="77777777" w:rsidTr="000F50C2">
        <w:tc>
          <w:tcPr>
            <w:tcW w:w="682" w:type="dxa"/>
            <w:shd w:val="clear" w:color="auto" w:fill="auto"/>
          </w:tcPr>
          <w:p w14:paraId="67F08B8D" w14:textId="77777777" w:rsidR="00181373" w:rsidRPr="00836D81" w:rsidRDefault="00181373" w:rsidP="000F50C2">
            <w:pPr>
              <w:spacing w:line="360" w:lineRule="auto"/>
              <w:rPr>
                <w:rFonts w:ascii="Arial" w:hAnsi="Arial" w:cs="Arial"/>
                <w:b/>
                <w:bCs/>
              </w:rPr>
            </w:pPr>
            <w:r w:rsidRPr="00836D81">
              <w:rPr>
                <w:rFonts w:ascii="Arial" w:hAnsi="Arial" w:cs="Arial"/>
              </w:rPr>
              <w:t>KPI3</w:t>
            </w:r>
          </w:p>
        </w:tc>
        <w:tc>
          <w:tcPr>
            <w:tcW w:w="1081" w:type="dxa"/>
            <w:shd w:val="clear" w:color="auto" w:fill="auto"/>
          </w:tcPr>
          <w:p w14:paraId="12268B39" w14:textId="77777777" w:rsidR="00181373" w:rsidRPr="00836D81" w:rsidRDefault="00181373" w:rsidP="000F50C2">
            <w:pPr>
              <w:tabs>
                <w:tab w:val="left" w:pos="654"/>
              </w:tabs>
              <w:spacing w:line="360" w:lineRule="auto"/>
              <w:rPr>
                <w:rFonts w:ascii="Arial" w:hAnsi="Arial" w:cs="Arial"/>
                <w:b/>
                <w:bCs/>
              </w:rPr>
            </w:pPr>
            <w:r w:rsidRPr="00836D81">
              <w:rPr>
                <w:rFonts w:ascii="Arial" w:hAnsi="Arial" w:cs="Arial"/>
                <w:b/>
                <w:bCs/>
              </w:rPr>
              <w:t>Customer Satisfaction</w:t>
            </w:r>
          </w:p>
        </w:tc>
        <w:tc>
          <w:tcPr>
            <w:tcW w:w="2148" w:type="dxa"/>
            <w:shd w:val="clear" w:color="auto" w:fill="auto"/>
          </w:tcPr>
          <w:p w14:paraId="6BB7CBDE" w14:textId="77777777" w:rsidR="00181373" w:rsidRPr="00836D81" w:rsidRDefault="00181373" w:rsidP="000F50C2">
            <w:pPr>
              <w:spacing w:line="360" w:lineRule="auto"/>
              <w:rPr>
                <w:rFonts w:ascii="Arial" w:hAnsi="Arial" w:cs="Arial"/>
              </w:rPr>
            </w:pPr>
            <w:r w:rsidRPr="00836D81">
              <w:rPr>
                <w:rFonts w:ascii="Arial" w:hAnsi="Arial" w:cs="Arial"/>
              </w:rPr>
              <w:t>Evidence of customer satisfaction through the results of the customer satisfaction survey.  </w:t>
            </w:r>
          </w:p>
          <w:p w14:paraId="0514EC67" w14:textId="77777777" w:rsidR="00181373" w:rsidRPr="00836D81" w:rsidRDefault="00181373" w:rsidP="000F50C2">
            <w:pPr>
              <w:spacing w:line="360" w:lineRule="auto"/>
              <w:rPr>
                <w:rFonts w:ascii="Arial" w:hAnsi="Arial" w:cs="Arial"/>
              </w:rPr>
            </w:pPr>
          </w:p>
        </w:tc>
        <w:tc>
          <w:tcPr>
            <w:tcW w:w="2549" w:type="dxa"/>
            <w:shd w:val="clear" w:color="auto" w:fill="auto"/>
          </w:tcPr>
          <w:p w14:paraId="0EBDDC80" w14:textId="77777777" w:rsidR="00181373" w:rsidRPr="00836D81" w:rsidRDefault="00181373" w:rsidP="000F50C2">
            <w:pPr>
              <w:spacing w:line="360" w:lineRule="auto"/>
              <w:rPr>
                <w:rFonts w:ascii="Arial" w:hAnsi="Arial" w:cs="Arial"/>
              </w:rPr>
            </w:pPr>
            <w:r w:rsidRPr="00836D81">
              <w:rPr>
                <w:rFonts w:ascii="Arial" w:hAnsi="Arial" w:cs="Arial"/>
              </w:rPr>
              <w:t>Measured annually by the Supplier via a satisfaction survey which will be issued by the supplier to OPRED. </w:t>
            </w:r>
          </w:p>
          <w:p w14:paraId="24C0CD01" w14:textId="77777777" w:rsidR="00181373" w:rsidRPr="00836D81" w:rsidRDefault="00181373" w:rsidP="000F50C2">
            <w:pPr>
              <w:spacing w:line="360" w:lineRule="auto"/>
              <w:rPr>
                <w:rFonts w:ascii="Arial" w:hAnsi="Arial" w:cs="Arial"/>
              </w:rPr>
            </w:pPr>
            <w:r w:rsidRPr="00836D81">
              <w:rPr>
                <w:rFonts w:ascii="Arial" w:hAnsi="Arial" w:cs="Arial"/>
              </w:rPr>
              <w:t>The total % result will be rounded to the nearest decimal place</w:t>
            </w:r>
            <w:r>
              <w:rPr>
                <w:rFonts w:ascii="Arial" w:hAnsi="Arial" w:cs="Arial"/>
              </w:rPr>
              <w:t>.</w:t>
            </w:r>
          </w:p>
        </w:tc>
        <w:tc>
          <w:tcPr>
            <w:tcW w:w="1347" w:type="dxa"/>
            <w:shd w:val="clear" w:color="auto" w:fill="FF7C80"/>
          </w:tcPr>
          <w:p w14:paraId="1385632D" w14:textId="77777777" w:rsidR="00181373" w:rsidRPr="00836D81" w:rsidRDefault="00181373" w:rsidP="000F50C2">
            <w:pPr>
              <w:spacing w:line="360" w:lineRule="auto"/>
              <w:rPr>
                <w:rFonts w:ascii="Arial" w:hAnsi="Arial" w:cs="Arial"/>
              </w:rPr>
            </w:pPr>
            <w:r w:rsidRPr="00836D81">
              <w:rPr>
                <w:rFonts w:ascii="Arial" w:hAnsi="Arial" w:cs="Arial"/>
              </w:rPr>
              <w:t>&lt;80% of customer feedback is positive.</w:t>
            </w:r>
          </w:p>
        </w:tc>
        <w:tc>
          <w:tcPr>
            <w:tcW w:w="1348" w:type="dxa"/>
            <w:shd w:val="clear" w:color="auto" w:fill="F7CAAC"/>
          </w:tcPr>
          <w:p w14:paraId="7F3A7795" w14:textId="77777777" w:rsidR="00181373" w:rsidRPr="00836D81" w:rsidRDefault="00181373" w:rsidP="000F50C2">
            <w:pPr>
              <w:spacing w:line="360" w:lineRule="auto"/>
              <w:rPr>
                <w:rFonts w:ascii="Arial" w:hAnsi="Arial" w:cs="Arial"/>
              </w:rPr>
            </w:pPr>
            <w:r w:rsidRPr="00836D81">
              <w:rPr>
                <w:rFonts w:ascii="Arial" w:hAnsi="Arial" w:cs="Arial"/>
              </w:rPr>
              <w:t>At least 80% of customer feedback is positive.</w:t>
            </w:r>
          </w:p>
        </w:tc>
        <w:tc>
          <w:tcPr>
            <w:tcW w:w="1477" w:type="dxa"/>
            <w:shd w:val="clear" w:color="auto" w:fill="C5E0B3"/>
          </w:tcPr>
          <w:p w14:paraId="010A7EDA" w14:textId="77777777" w:rsidR="00181373" w:rsidRPr="00836D81" w:rsidRDefault="00181373" w:rsidP="000F50C2">
            <w:pPr>
              <w:spacing w:line="360" w:lineRule="auto"/>
              <w:rPr>
                <w:rFonts w:ascii="Arial" w:hAnsi="Arial" w:cs="Arial"/>
              </w:rPr>
            </w:pPr>
            <w:r w:rsidRPr="00836D81">
              <w:rPr>
                <w:rFonts w:ascii="Arial" w:hAnsi="Arial" w:cs="Arial"/>
              </w:rPr>
              <w:t>At least 90% of customer feedback is positive.</w:t>
            </w:r>
          </w:p>
        </w:tc>
      </w:tr>
      <w:tr w:rsidR="00181373" w:rsidRPr="00836D81" w14:paraId="77D00A3B" w14:textId="77777777" w:rsidTr="000F50C2">
        <w:tc>
          <w:tcPr>
            <w:tcW w:w="682" w:type="dxa"/>
            <w:shd w:val="clear" w:color="auto" w:fill="auto"/>
          </w:tcPr>
          <w:p w14:paraId="47DBB78A" w14:textId="77777777" w:rsidR="00181373" w:rsidRPr="00836D81" w:rsidRDefault="00181373" w:rsidP="000F50C2">
            <w:pPr>
              <w:spacing w:line="360" w:lineRule="auto"/>
              <w:rPr>
                <w:rFonts w:ascii="Arial" w:hAnsi="Arial" w:cs="Arial"/>
                <w:b/>
                <w:bCs/>
              </w:rPr>
            </w:pPr>
            <w:r w:rsidRPr="00836D81">
              <w:rPr>
                <w:rFonts w:ascii="Arial" w:hAnsi="Arial" w:cs="Arial"/>
              </w:rPr>
              <w:t>KPI4</w:t>
            </w:r>
          </w:p>
        </w:tc>
        <w:tc>
          <w:tcPr>
            <w:tcW w:w="1081" w:type="dxa"/>
            <w:shd w:val="clear" w:color="auto" w:fill="auto"/>
          </w:tcPr>
          <w:p w14:paraId="531CF90B" w14:textId="77777777" w:rsidR="00181373" w:rsidRPr="00836D81" w:rsidRDefault="00181373" w:rsidP="000F50C2">
            <w:pPr>
              <w:spacing w:line="360" w:lineRule="auto"/>
              <w:ind w:right="396"/>
              <w:rPr>
                <w:rFonts w:ascii="Arial" w:hAnsi="Arial" w:cs="Arial"/>
                <w:b/>
                <w:bCs/>
              </w:rPr>
            </w:pPr>
            <w:r w:rsidRPr="00836D81">
              <w:rPr>
                <w:rFonts w:ascii="Arial" w:hAnsi="Arial" w:cs="Arial"/>
                <w:b/>
                <w:bCs/>
              </w:rPr>
              <w:t>Supply Chain Management</w:t>
            </w:r>
          </w:p>
        </w:tc>
        <w:tc>
          <w:tcPr>
            <w:tcW w:w="2148" w:type="dxa"/>
            <w:shd w:val="clear" w:color="auto" w:fill="auto"/>
          </w:tcPr>
          <w:p w14:paraId="198AFD4E" w14:textId="77777777" w:rsidR="00181373" w:rsidRPr="00836D81" w:rsidRDefault="00181373" w:rsidP="000F50C2">
            <w:pPr>
              <w:spacing w:line="360" w:lineRule="auto"/>
              <w:rPr>
                <w:rFonts w:ascii="Arial" w:hAnsi="Arial" w:cs="Arial"/>
              </w:rPr>
            </w:pPr>
            <w:r w:rsidRPr="00836D81">
              <w:rPr>
                <w:rFonts w:ascii="Arial" w:hAnsi="Arial" w:cs="Arial"/>
              </w:rPr>
              <w:t>The working practices adopted by the supplier to ensure that the supply chain is managed in an ethical and efficient manner. </w:t>
            </w:r>
          </w:p>
          <w:p w14:paraId="042458CE" w14:textId="77777777" w:rsidR="00181373" w:rsidRPr="00836D81" w:rsidRDefault="00181373" w:rsidP="000F50C2">
            <w:pPr>
              <w:spacing w:line="360" w:lineRule="auto"/>
              <w:rPr>
                <w:rFonts w:ascii="Arial" w:hAnsi="Arial" w:cs="Arial"/>
              </w:rPr>
            </w:pPr>
          </w:p>
        </w:tc>
        <w:tc>
          <w:tcPr>
            <w:tcW w:w="2549" w:type="dxa"/>
            <w:shd w:val="clear" w:color="auto" w:fill="auto"/>
          </w:tcPr>
          <w:p w14:paraId="016F848C" w14:textId="77777777" w:rsidR="00181373" w:rsidRPr="00836D81" w:rsidRDefault="00181373" w:rsidP="000F50C2">
            <w:pPr>
              <w:spacing w:line="360" w:lineRule="auto"/>
              <w:rPr>
                <w:rFonts w:ascii="Arial" w:hAnsi="Arial" w:cs="Arial"/>
              </w:rPr>
            </w:pPr>
            <w:r w:rsidRPr="00836D81">
              <w:rPr>
                <w:rFonts w:ascii="Arial" w:hAnsi="Arial" w:cs="Arial"/>
              </w:rPr>
              <w:lastRenderedPageBreak/>
              <w:t>All Subcontractors to be paid in accordance with the agreed payment terms.</w:t>
            </w:r>
          </w:p>
          <w:p w14:paraId="2E3C9AB2" w14:textId="77777777" w:rsidR="00181373" w:rsidRPr="00836D81" w:rsidRDefault="00181373" w:rsidP="000F50C2">
            <w:pPr>
              <w:pStyle w:val="paragraph"/>
              <w:spacing w:before="0" w:beforeAutospacing="0" w:after="0" w:afterAutospacing="0" w:line="360" w:lineRule="auto"/>
              <w:ind w:left="783"/>
              <w:textAlignment w:val="baseline"/>
              <w:rPr>
                <w:rStyle w:val="normaltextrun"/>
                <w:rFonts w:ascii="Arial" w:hAnsi="Arial" w:cs="Arial"/>
                <w:sz w:val="22"/>
                <w:szCs w:val="22"/>
              </w:rPr>
            </w:pPr>
            <w:r w:rsidRPr="00836D81">
              <w:rPr>
                <w:rStyle w:val="normaltextrun"/>
                <w:rFonts w:ascii="Arial" w:hAnsi="Arial" w:cs="Arial"/>
                <w:sz w:val="22"/>
                <w:szCs w:val="22"/>
              </w:rPr>
              <w:t xml:space="preserve"> </w:t>
            </w:r>
          </w:p>
          <w:p w14:paraId="66075C1B" w14:textId="77777777" w:rsidR="00181373" w:rsidRPr="00836D81" w:rsidRDefault="00181373" w:rsidP="000F50C2">
            <w:pPr>
              <w:spacing w:line="360" w:lineRule="auto"/>
              <w:rPr>
                <w:rFonts w:ascii="Arial" w:hAnsi="Arial" w:cs="Arial"/>
              </w:rPr>
            </w:pPr>
          </w:p>
        </w:tc>
        <w:tc>
          <w:tcPr>
            <w:tcW w:w="1347" w:type="dxa"/>
            <w:shd w:val="clear" w:color="auto" w:fill="FF7C80"/>
          </w:tcPr>
          <w:p w14:paraId="43655B0D" w14:textId="77777777" w:rsidR="00181373" w:rsidRPr="00836D81" w:rsidRDefault="00181373" w:rsidP="000F50C2">
            <w:pPr>
              <w:spacing w:line="360" w:lineRule="auto"/>
              <w:rPr>
                <w:rFonts w:ascii="Arial" w:hAnsi="Arial" w:cs="Arial"/>
              </w:rPr>
            </w:pPr>
            <w:r w:rsidRPr="00836D81">
              <w:rPr>
                <w:rFonts w:ascii="Arial" w:hAnsi="Arial" w:cs="Arial"/>
              </w:rPr>
              <w:t>&lt;80% compliant payments.</w:t>
            </w:r>
          </w:p>
        </w:tc>
        <w:tc>
          <w:tcPr>
            <w:tcW w:w="1348" w:type="dxa"/>
            <w:shd w:val="clear" w:color="auto" w:fill="F7CAAC"/>
          </w:tcPr>
          <w:p w14:paraId="2262DEC9" w14:textId="77777777" w:rsidR="00181373" w:rsidRPr="00836D81" w:rsidRDefault="00181373" w:rsidP="000F50C2">
            <w:pPr>
              <w:spacing w:line="360" w:lineRule="auto"/>
              <w:rPr>
                <w:rFonts w:ascii="Arial" w:hAnsi="Arial" w:cs="Arial"/>
              </w:rPr>
            </w:pPr>
            <w:r w:rsidRPr="00836D81">
              <w:rPr>
                <w:rFonts w:ascii="Arial" w:hAnsi="Arial" w:cs="Arial"/>
              </w:rPr>
              <w:t>At least 80% compliant payments</w:t>
            </w:r>
          </w:p>
        </w:tc>
        <w:tc>
          <w:tcPr>
            <w:tcW w:w="1477" w:type="dxa"/>
            <w:shd w:val="clear" w:color="auto" w:fill="C5E0B3"/>
          </w:tcPr>
          <w:p w14:paraId="46098F6C" w14:textId="77777777" w:rsidR="00181373" w:rsidRPr="00836D81" w:rsidRDefault="00181373" w:rsidP="000F50C2">
            <w:pPr>
              <w:spacing w:line="360" w:lineRule="auto"/>
              <w:rPr>
                <w:rFonts w:ascii="Arial" w:hAnsi="Arial" w:cs="Arial"/>
              </w:rPr>
            </w:pPr>
            <w:r w:rsidRPr="00836D81">
              <w:rPr>
                <w:rFonts w:ascii="Arial" w:hAnsi="Arial" w:cs="Arial"/>
              </w:rPr>
              <w:t>At least 85% of compliant payments</w:t>
            </w:r>
          </w:p>
        </w:tc>
      </w:tr>
      <w:tr w:rsidR="00181373" w:rsidRPr="00836D81" w14:paraId="61609101" w14:textId="77777777" w:rsidTr="000F50C2">
        <w:tc>
          <w:tcPr>
            <w:tcW w:w="682" w:type="dxa"/>
            <w:shd w:val="clear" w:color="auto" w:fill="auto"/>
          </w:tcPr>
          <w:p w14:paraId="03257E23" w14:textId="77777777" w:rsidR="00181373" w:rsidRPr="00836D81" w:rsidRDefault="00181373" w:rsidP="000F50C2">
            <w:pPr>
              <w:spacing w:line="360" w:lineRule="auto"/>
              <w:rPr>
                <w:rFonts w:ascii="Arial" w:hAnsi="Arial" w:cs="Arial"/>
                <w:b/>
                <w:bCs/>
              </w:rPr>
            </w:pPr>
            <w:r w:rsidRPr="00836D81">
              <w:rPr>
                <w:rFonts w:ascii="Arial" w:hAnsi="Arial" w:cs="Arial"/>
              </w:rPr>
              <w:t>KPI5</w:t>
            </w:r>
          </w:p>
        </w:tc>
        <w:tc>
          <w:tcPr>
            <w:tcW w:w="1081" w:type="dxa"/>
            <w:shd w:val="clear" w:color="auto" w:fill="auto"/>
          </w:tcPr>
          <w:p w14:paraId="5064AC34" w14:textId="77777777" w:rsidR="00181373" w:rsidRPr="00836D81" w:rsidRDefault="00181373" w:rsidP="000F50C2">
            <w:pPr>
              <w:spacing w:line="360" w:lineRule="auto"/>
              <w:ind w:right="396"/>
              <w:rPr>
                <w:rFonts w:ascii="Arial" w:hAnsi="Arial" w:cs="Arial"/>
                <w:b/>
                <w:bCs/>
              </w:rPr>
            </w:pPr>
            <w:r w:rsidRPr="00836D81">
              <w:rPr>
                <w:rFonts w:ascii="Arial" w:hAnsi="Arial" w:cs="Arial"/>
                <w:b/>
                <w:bCs/>
              </w:rPr>
              <w:t>Reporting</w:t>
            </w:r>
          </w:p>
        </w:tc>
        <w:tc>
          <w:tcPr>
            <w:tcW w:w="2148" w:type="dxa"/>
            <w:shd w:val="clear" w:color="auto" w:fill="auto"/>
          </w:tcPr>
          <w:p w14:paraId="412F162B" w14:textId="77777777" w:rsidR="00181373" w:rsidRPr="00836D81" w:rsidRDefault="00181373" w:rsidP="000F50C2">
            <w:pPr>
              <w:spacing w:line="360" w:lineRule="auto"/>
              <w:rPr>
                <w:rFonts w:ascii="Arial" w:hAnsi="Arial" w:cs="Arial"/>
              </w:rPr>
            </w:pPr>
            <w:r w:rsidRPr="00836D81">
              <w:rPr>
                <w:rStyle w:val="normaltextrun"/>
                <w:rFonts w:ascii="Arial" w:hAnsi="Arial" w:cs="Arial"/>
              </w:rPr>
              <w:t>Provision of all management information and data, as requested by OPRED, in report format</w:t>
            </w:r>
            <w:r>
              <w:rPr>
                <w:rStyle w:val="normaltextrun"/>
                <w:rFonts w:ascii="Arial" w:hAnsi="Arial" w:cs="Arial"/>
              </w:rPr>
              <w:t xml:space="preserve"> – e.g. monthly progress report(s) on work undertaken.</w:t>
            </w:r>
            <w:r w:rsidRPr="00836D81">
              <w:rPr>
                <w:rStyle w:val="normaltextrun"/>
                <w:rFonts w:ascii="Arial" w:hAnsi="Arial" w:cs="Arial"/>
              </w:rPr>
              <w:t xml:space="preserve"> </w:t>
            </w:r>
          </w:p>
        </w:tc>
        <w:tc>
          <w:tcPr>
            <w:tcW w:w="2549" w:type="dxa"/>
            <w:shd w:val="clear" w:color="auto" w:fill="auto"/>
          </w:tcPr>
          <w:p w14:paraId="467240D8" w14:textId="77777777" w:rsidR="00181373" w:rsidRPr="00836D81" w:rsidRDefault="00181373" w:rsidP="000F50C2">
            <w:pPr>
              <w:pStyle w:val="paragraph"/>
              <w:spacing w:before="0" w:beforeAutospacing="0" w:after="0" w:afterAutospacing="0" w:line="360" w:lineRule="auto"/>
              <w:ind w:left="-15" w:firstLine="15"/>
              <w:textAlignment w:val="baseline"/>
              <w:rPr>
                <w:rStyle w:val="normaltextrun"/>
                <w:rFonts w:ascii="Arial" w:hAnsi="Arial" w:cs="Arial"/>
                <w:sz w:val="22"/>
                <w:szCs w:val="22"/>
              </w:rPr>
            </w:pPr>
            <w:r w:rsidRPr="00836D81">
              <w:rPr>
                <w:rStyle w:val="normaltextrun"/>
                <w:rFonts w:ascii="Arial" w:hAnsi="Arial" w:cs="Arial"/>
                <w:sz w:val="22"/>
                <w:szCs w:val="22"/>
              </w:rPr>
              <w:t>All management information and data relating to the contract to be submitted one (1) calendar week prior to the subsequent month</w:t>
            </w:r>
            <w:r>
              <w:rPr>
                <w:rStyle w:val="normaltextrun"/>
                <w:rFonts w:ascii="Arial" w:hAnsi="Arial" w:cs="Arial"/>
                <w:sz w:val="22"/>
                <w:szCs w:val="22"/>
              </w:rPr>
              <w:t>.</w:t>
            </w:r>
            <w:r w:rsidRPr="00836D81">
              <w:rPr>
                <w:rStyle w:val="normaltextrun"/>
                <w:rFonts w:ascii="Arial" w:hAnsi="Arial" w:cs="Arial"/>
                <w:sz w:val="22"/>
                <w:szCs w:val="22"/>
              </w:rPr>
              <w:t xml:space="preserve"> </w:t>
            </w:r>
          </w:p>
          <w:p w14:paraId="282E746A" w14:textId="77777777" w:rsidR="00181373" w:rsidRPr="00836D81" w:rsidRDefault="00181373" w:rsidP="000F50C2">
            <w:pPr>
              <w:spacing w:line="360" w:lineRule="auto"/>
              <w:rPr>
                <w:rFonts w:ascii="Arial" w:hAnsi="Arial" w:cs="Arial"/>
              </w:rPr>
            </w:pPr>
          </w:p>
        </w:tc>
        <w:tc>
          <w:tcPr>
            <w:tcW w:w="1347" w:type="dxa"/>
            <w:shd w:val="clear" w:color="auto" w:fill="FF7C80"/>
          </w:tcPr>
          <w:p w14:paraId="1934C719" w14:textId="77777777" w:rsidR="00181373" w:rsidRPr="00836D81" w:rsidRDefault="00181373" w:rsidP="000F50C2">
            <w:pPr>
              <w:spacing w:line="360" w:lineRule="auto"/>
              <w:rPr>
                <w:rFonts w:ascii="Arial" w:hAnsi="Arial" w:cs="Arial"/>
              </w:rPr>
            </w:pPr>
            <w:r w:rsidRPr="00836D81">
              <w:rPr>
                <w:rFonts w:ascii="Arial" w:hAnsi="Arial" w:cs="Arial"/>
              </w:rPr>
              <w:t>Management Information more than seven (7) calendar days late</w:t>
            </w:r>
          </w:p>
        </w:tc>
        <w:tc>
          <w:tcPr>
            <w:tcW w:w="1348" w:type="dxa"/>
            <w:shd w:val="clear" w:color="auto" w:fill="F7CAAC"/>
          </w:tcPr>
          <w:p w14:paraId="18C6D397" w14:textId="77777777" w:rsidR="00181373" w:rsidRPr="00836D81" w:rsidRDefault="00181373" w:rsidP="000F50C2">
            <w:pPr>
              <w:spacing w:line="360" w:lineRule="auto"/>
              <w:rPr>
                <w:rFonts w:ascii="Arial" w:hAnsi="Arial" w:cs="Arial"/>
              </w:rPr>
            </w:pPr>
            <w:r w:rsidRPr="00836D81">
              <w:rPr>
                <w:rFonts w:ascii="Arial" w:hAnsi="Arial" w:cs="Arial"/>
              </w:rPr>
              <w:t>Management Information more than three (3) calendar days late</w:t>
            </w:r>
          </w:p>
        </w:tc>
        <w:tc>
          <w:tcPr>
            <w:tcW w:w="1477" w:type="dxa"/>
            <w:shd w:val="clear" w:color="auto" w:fill="C5E0B3"/>
          </w:tcPr>
          <w:p w14:paraId="1EB0029A" w14:textId="77777777" w:rsidR="00181373" w:rsidRPr="00836D81" w:rsidRDefault="00181373" w:rsidP="000F50C2">
            <w:pPr>
              <w:spacing w:line="360" w:lineRule="auto"/>
              <w:rPr>
                <w:rFonts w:ascii="Arial" w:hAnsi="Arial" w:cs="Arial"/>
              </w:rPr>
            </w:pPr>
            <w:r w:rsidRPr="00836D81">
              <w:rPr>
                <w:rFonts w:ascii="Arial" w:hAnsi="Arial" w:cs="Arial"/>
              </w:rPr>
              <w:t>Management Information Financial Report submitted on time</w:t>
            </w:r>
          </w:p>
        </w:tc>
      </w:tr>
      <w:tr w:rsidR="00181373" w:rsidRPr="00836D81" w14:paraId="2D159DB2" w14:textId="77777777" w:rsidTr="000F50C2">
        <w:tc>
          <w:tcPr>
            <w:tcW w:w="682" w:type="dxa"/>
            <w:shd w:val="clear" w:color="auto" w:fill="auto"/>
          </w:tcPr>
          <w:p w14:paraId="50A7C301" w14:textId="77777777" w:rsidR="00181373" w:rsidRPr="00836D81" w:rsidRDefault="00181373" w:rsidP="000F50C2">
            <w:pPr>
              <w:spacing w:line="360" w:lineRule="auto"/>
              <w:rPr>
                <w:rFonts w:ascii="Arial" w:hAnsi="Arial" w:cs="Arial"/>
                <w:b/>
                <w:bCs/>
              </w:rPr>
            </w:pPr>
            <w:r w:rsidRPr="00836D81">
              <w:rPr>
                <w:rFonts w:ascii="Arial" w:hAnsi="Arial" w:cs="Arial"/>
              </w:rPr>
              <w:t>KPI6</w:t>
            </w:r>
          </w:p>
        </w:tc>
        <w:tc>
          <w:tcPr>
            <w:tcW w:w="1081" w:type="dxa"/>
            <w:shd w:val="clear" w:color="auto" w:fill="auto"/>
          </w:tcPr>
          <w:p w14:paraId="4EF0EFEE" w14:textId="77777777" w:rsidR="00181373" w:rsidRPr="00836D81" w:rsidRDefault="00181373" w:rsidP="000F50C2">
            <w:pPr>
              <w:spacing w:line="360" w:lineRule="auto"/>
              <w:ind w:right="396"/>
              <w:rPr>
                <w:rFonts w:ascii="Arial" w:hAnsi="Arial" w:cs="Arial"/>
                <w:b/>
                <w:bCs/>
              </w:rPr>
            </w:pPr>
            <w:r w:rsidRPr="00836D81">
              <w:rPr>
                <w:rFonts w:ascii="Arial" w:hAnsi="Arial" w:cs="Arial"/>
              </w:rPr>
              <w:t xml:space="preserve">Accuracy of </w:t>
            </w:r>
            <w:r>
              <w:rPr>
                <w:rFonts w:ascii="Arial" w:hAnsi="Arial" w:cs="Arial"/>
              </w:rPr>
              <w:t xml:space="preserve">estimating </w:t>
            </w:r>
            <w:r w:rsidRPr="00836D81">
              <w:rPr>
                <w:rFonts w:ascii="Arial" w:hAnsi="Arial" w:cs="Arial"/>
              </w:rPr>
              <w:t>timescales</w:t>
            </w:r>
          </w:p>
        </w:tc>
        <w:tc>
          <w:tcPr>
            <w:tcW w:w="2148" w:type="dxa"/>
            <w:shd w:val="clear" w:color="auto" w:fill="auto"/>
          </w:tcPr>
          <w:p w14:paraId="0C314CE3" w14:textId="77777777" w:rsidR="00181373" w:rsidRPr="00836D81" w:rsidRDefault="00181373" w:rsidP="000F50C2">
            <w:pPr>
              <w:spacing w:line="360" w:lineRule="auto"/>
              <w:rPr>
                <w:rFonts w:ascii="Arial" w:hAnsi="Arial" w:cs="Arial"/>
              </w:rPr>
            </w:pPr>
            <w:r w:rsidRPr="00836D81">
              <w:rPr>
                <w:rFonts w:ascii="Arial" w:hAnsi="Arial" w:cs="Arial"/>
              </w:rPr>
              <w:t>The ability to forecast and quote accurately, on a time and material basis or fixed cost (as stipulated by OPRED), for each required work package.</w:t>
            </w:r>
          </w:p>
        </w:tc>
        <w:tc>
          <w:tcPr>
            <w:tcW w:w="2549" w:type="dxa"/>
            <w:shd w:val="clear" w:color="auto" w:fill="auto"/>
          </w:tcPr>
          <w:p w14:paraId="5A5F689F" w14:textId="77777777" w:rsidR="00181373" w:rsidRPr="00836D81" w:rsidRDefault="00181373" w:rsidP="000F50C2">
            <w:pPr>
              <w:spacing w:line="360" w:lineRule="auto"/>
              <w:rPr>
                <w:rFonts w:ascii="Arial" w:hAnsi="Arial" w:cs="Arial"/>
              </w:rPr>
            </w:pPr>
            <w:r w:rsidRPr="00836D81">
              <w:rPr>
                <w:rFonts w:ascii="Arial" w:hAnsi="Arial" w:cs="Arial"/>
              </w:rPr>
              <w:t xml:space="preserve">Measured and reviewed monthly. </w:t>
            </w:r>
          </w:p>
          <w:p w14:paraId="193D7288" w14:textId="77777777" w:rsidR="00181373" w:rsidRPr="00836D81" w:rsidRDefault="00181373" w:rsidP="000F50C2">
            <w:pPr>
              <w:spacing w:line="360" w:lineRule="auto"/>
              <w:rPr>
                <w:rFonts w:ascii="Arial" w:hAnsi="Arial" w:cs="Arial"/>
              </w:rPr>
            </w:pPr>
          </w:p>
          <w:p w14:paraId="655F8BEB" w14:textId="77777777" w:rsidR="00181373" w:rsidRPr="00836D81" w:rsidRDefault="00181373" w:rsidP="000F50C2">
            <w:pPr>
              <w:pStyle w:val="paragraph"/>
              <w:spacing w:before="0" w:beforeAutospacing="0" w:after="0" w:afterAutospacing="0" w:line="360" w:lineRule="auto"/>
              <w:textAlignment w:val="baseline"/>
              <w:rPr>
                <w:rStyle w:val="normaltextrun"/>
                <w:rFonts w:ascii="Arial" w:hAnsi="Arial" w:cs="Arial"/>
                <w:sz w:val="22"/>
                <w:szCs w:val="22"/>
              </w:rPr>
            </w:pPr>
            <w:r w:rsidRPr="00836D81">
              <w:rPr>
                <w:rStyle w:val="normaltextrun"/>
                <w:rFonts w:ascii="Arial" w:hAnsi="Arial" w:cs="Arial"/>
                <w:sz w:val="22"/>
                <w:szCs w:val="22"/>
              </w:rPr>
              <w:t>All amendments to agreed work packages to be included within the monthly report</w:t>
            </w:r>
            <w:r>
              <w:rPr>
                <w:rStyle w:val="normaltextrun"/>
                <w:rFonts w:ascii="Arial" w:hAnsi="Arial" w:cs="Arial"/>
                <w:sz w:val="22"/>
                <w:szCs w:val="22"/>
              </w:rPr>
              <w:t>.</w:t>
            </w:r>
            <w:r w:rsidRPr="00836D81">
              <w:rPr>
                <w:rStyle w:val="normaltextrun"/>
                <w:rFonts w:ascii="Arial" w:hAnsi="Arial" w:cs="Arial"/>
                <w:sz w:val="22"/>
                <w:szCs w:val="22"/>
              </w:rPr>
              <w:t xml:space="preserve"> </w:t>
            </w:r>
          </w:p>
          <w:p w14:paraId="1D879F46" w14:textId="77777777" w:rsidR="00181373" w:rsidRPr="00836D81" w:rsidRDefault="00181373" w:rsidP="000F50C2">
            <w:pPr>
              <w:spacing w:line="360" w:lineRule="auto"/>
              <w:rPr>
                <w:rFonts w:ascii="Arial" w:hAnsi="Arial" w:cs="Arial"/>
              </w:rPr>
            </w:pPr>
          </w:p>
        </w:tc>
        <w:tc>
          <w:tcPr>
            <w:tcW w:w="1347" w:type="dxa"/>
            <w:shd w:val="clear" w:color="auto" w:fill="FF7C80"/>
          </w:tcPr>
          <w:p w14:paraId="76F5FF4B" w14:textId="77777777" w:rsidR="00181373" w:rsidRPr="00836D81" w:rsidRDefault="00181373" w:rsidP="000F50C2">
            <w:pPr>
              <w:spacing w:line="360" w:lineRule="auto"/>
              <w:rPr>
                <w:rFonts w:ascii="Arial" w:hAnsi="Arial" w:cs="Arial"/>
              </w:rPr>
            </w:pPr>
            <w:r w:rsidRPr="00836D81">
              <w:rPr>
                <w:rStyle w:val="normaltextrun"/>
                <w:rFonts w:ascii="Arial" w:hAnsi="Arial" w:cs="Arial"/>
              </w:rPr>
              <w:t>&lt;7% of amendments required due to supplier’s inaccuracy during quote stage of the work package</w:t>
            </w:r>
          </w:p>
        </w:tc>
        <w:tc>
          <w:tcPr>
            <w:tcW w:w="1348" w:type="dxa"/>
            <w:shd w:val="clear" w:color="auto" w:fill="F7CAAC"/>
          </w:tcPr>
          <w:p w14:paraId="564FC94B" w14:textId="77777777" w:rsidR="00181373" w:rsidRPr="00836D81" w:rsidRDefault="00181373" w:rsidP="000F50C2">
            <w:pPr>
              <w:spacing w:line="360" w:lineRule="auto"/>
              <w:rPr>
                <w:rFonts w:ascii="Arial" w:hAnsi="Arial" w:cs="Arial"/>
              </w:rPr>
            </w:pPr>
            <w:r w:rsidRPr="00836D81">
              <w:rPr>
                <w:rStyle w:val="normaltextrun"/>
                <w:rFonts w:ascii="Arial" w:hAnsi="Arial" w:cs="Arial"/>
              </w:rPr>
              <w:t>&lt;5% of amendments required due to supplier’s inaccuracy during quote stage of the work package</w:t>
            </w:r>
          </w:p>
        </w:tc>
        <w:tc>
          <w:tcPr>
            <w:tcW w:w="1477" w:type="dxa"/>
            <w:shd w:val="clear" w:color="auto" w:fill="C5E0B3"/>
          </w:tcPr>
          <w:p w14:paraId="4DEA358F" w14:textId="77777777" w:rsidR="00181373" w:rsidRPr="00836D81" w:rsidRDefault="00181373" w:rsidP="000F50C2">
            <w:pPr>
              <w:spacing w:line="360" w:lineRule="auto"/>
              <w:rPr>
                <w:rFonts w:ascii="Arial" w:hAnsi="Arial" w:cs="Arial"/>
              </w:rPr>
            </w:pPr>
            <w:r w:rsidRPr="00836D81">
              <w:rPr>
                <w:rStyle w:val="normaltextrun"/>
                <w:rFonts w:ascii="Arial" w:hAnsi="Arial" w:cs="Arial"/>
              </w:rPr>
              <w:t>&lt;2% of amendments required due to supplier’s inaccuracy during quote stage of the work package</w:t>
            </w:r>
          </w:p>
        </w:tc>
      </w:tr>
    </w:tbl>
    <w:p w14:paraId="314F7AF9" w14:textId="77777777" w:rsidR="00181373" w:rsidRPr="000434C8" w:rsidRDefault="00181373" w:rsidP="00181373">
      <w:pPr>
        <w:rPr>
          <w:rFonts w:ascii="Arial" w:hAnsi="Arial" w:cs="Arial"/>
        </w:rPr>
      </w:pPr>
    </w:p>
    <w:p w14:paraId="512D7CF8" w14:textId="77777777" w:rsidR="00181373" w:rsidRPr="000434C8" w:rsidRDefault="00181373" w:rsidP="00181373">
      <w:pPr>
        <w:pStyle w:val="paragraph"/>
        <w:spacing w:before="0" w:beforeAutospacing="0" w:after="0" w:afterAutospacing="0" w:line="360" w:lineRule="auto"/>
        <w:jc w:val="both"/>
        <w:textAlignment w:val="baseline"/>
        <w:rPr>
          <w:rFonts w:ascii="Arial" w:hAnsi="Arial" w:cs="Arial"/>
          <w:sz w:val="22"/>
          <w:szCs w:val="22"/>
          <w:u w:val="single"/>
        </w:rPr>
      </w:pPr>
      <w:r w:rsidRPr="000434C8">
        <w:rPr>
          <w:rStyle w:val="findhit"/>
          <w:rFonts w:ascii="Arial" w:eastAsiaTheme="majorEastAsia" w:hAnsi="Arial" w:cs="Arial"/>
          <w:sz w:val="22"/>
          <w:szCs w:val="22"/>
          <w:u w:val="single"/>
        </w:rPr>
        <w:t xml:space="preserve">KPI </w:t>
      </w:r>
      <w:r w:rsidRPr="000434C8">
        <w:rPr>
          <w:rStyle w:val="normaltextrun"/>
          <w:rFonts w:ascii="Arial" w:hAnsi="Arial" w:cs="Arial"/>
          <w:sz w:val="22"/>
          <w:szCs w:val="22"/>
          <w:u w:val="single"/>
        </w:rPr>
        <w:t>Failure</w:t>
      </w:r>
      <w:r w:rsidRPr="000434C8">
        <w:rPr>
          <w:rStyle w:val="eop"/>
          <w:rFonts w:ascii="Arial" w:hAnsi="Arial" w:cs="Arial"/>
          <w:sz w:val="22"/>
          <w:szCs w:val="22"/>
          <w:u w:val="single"/>
        </w:rPr>
        <w:t> </w:t>
      </w:r>
    </w:p>
    <w:p w14:paraId="5920201E" w14:textId="77777777" w:rsidR="00181373" w:rsidRPr="000434C8" w:rsidRDefault="00181373" w:rsidP="00181373">
      <w:pPr>
        <w:pStyle w:val="paragraph"/>
        <w:spacing w:before="0" w:beforeAutospacing="0" w:after="0" w:afterAutospacing="0" w:line="360" w:lineRule="auto"/>
        <w:jc w:val="both"/>
        <w:textAlignment w:val="baseline"/>
        <w:rPr>
          <w:rFonts w:ascii="Arial" w:hAnsi="Arial" w:cs="Arial"/>
          <w:sz w:val="22"/>
          <w:szCs w:val="22"/>
        </w:rPr>
      </w:pPr>
      <w:r w:rsidRPr="000434C8">
        <w:rPr>
          <w:rStyle w:val="eop"/>
          <w:rFonts w:ascii="Arial" w:hAnsi="Arial" w:cs="Arial"/>
          <w:sz w:val="22"/>
          <w:szCs w:val="22"/>
        </w:rPr>
        <w:t> </w:t>
      </w:r>
    </w:p>
    <w:p w14:paraId="407CF990" w14:textId="77777777" w:rsidR="00181373" w:rsidRPr="000434C8" w:rsidRDefault="00181373" w:rsidP="00181373">
      <w:pPr>
        <w:spacing w:line="360" w:lineRule="auto"/>
        <w:rPr>
          <w:rFonts w:ascii="Arial" w:hAnsi="Arial" w:cs="Arial"/>
        </w:rPr>
      </w:pPr>
      <w:r w:rsidRPr="000434C8">
        <w:rPr>
          <w:rFonts w:ascii="Arial" w:hAnsi="Arial" w:cs="Arial"/>
        </w:rPr>
        <w:t xml:space="preserve">If any of the agreed KPIs, including those in relation to Social Value, are classified as being at Amber stage, then the supplier will be required to provide an improvement plan, mitigating against further failure of performance. If any of the agreed KPIs reach Red stage, then the standard options of suspension and termination are available, in addition to the development of an improvement plan by the supplier. It should also be noted that this is a contract with no committed spend, so the risk of guaranteed spend/poor performance is mitigated to some degree. </w:t>
      </w:r>
    </w:p>
    <w:p w14:paraId="157EDAEA" w14:textId="77777777" w:rsidR="00181373" w:rsidRDefault="00181373" w:rsidP="00181373">
      <w:pPr>
        <w:spacing w:line="360" w:lineRule="auto"/>
        <w:rPr>
          <w:rFonts w:ascii="Arial" w:hAnsi="Arial" w:cs="Arial"/>
          <w:u w:val="single"/>
        </w:rPr>
      </w:pPr>
      <w:r w:rsidRPr="000434C8">
        <w:rPr>
          <w:rFonts w:ascii="Arial" w:hAnsi="Arial" w:cs="Arial"/>
          <w:u w:val="single"/>
        </w:rPr>
        <w:t xml:space="preserve">Social Value </w:t>
      </w:r>
    </w:p>
    <w:p w14:paraId="3EA0EF11" w14:textId="77777777" w:rsidR="00181373" w:rsidRPr="004738B6" w:rsidRDefault="00181373" w:rsidP="00181373">
      <w:pPr>
        <w:shd w:val="clear" w:color="auto" w:fill="FFFFFF"/>
        <w:rPr>
          <w:rFonts w:ascii="Arial" w:eastAsia="Arial" w:hAnsi="Arial" w:cs="Arial"/>
          <w:color w:val="222222"/>
        </w:rPr>
      </w:pPr>
      <w:r w:rsidRPr="004738B6">
        <w:rPr>
          <w:rFonts w:ascii="Arial" w:eastAsia="Arial" w:hAnsi="Arial" w:cs="Arial"/>
          <w:color w:val="222222"/>
        </w:rPr>
        <w:t>These are our Social Value priorities in this procurement:</w:t>
      </w:r>
    </w:p>
    <w:p w14:paraId="3F003186" w14:textId="77777777" w:rsidR="00181373" w:rsidRDefault="00181373" w:rsidP="00181373">
      <w:pPr>
        <w:numPr>
          <w:ilvl w:val="0"/>
          <w:numId w:val="1"/>
        </w:numPr>
        <w:shd w:val="clear" w:color="auto" w:fill="FFFFFF"/>
        <w:spacing w:after="160" w:line="240" w:lineRule="auto"/>
        <w:ind w:left="945"/>
        <w:rPr>
          <w:rFonts w:ascii="Arial" w:eastAsia="Arial" w:hAnsi="Arial" w:cs="Arial"/>
          <w:b/>
          <w:color w:val="222222"/>
        </w:rPr>
      </w:pPr>
      <w:r>
        <w:rPr>
          <w:rFonts w:ascii="Arial" w:eastAsia="Arial" w:hAnsi="Arial" w:cs="Arial"/>
        </w:rPr>
        <w:lastRenderedPageBreak/>
        <w:t xml:space="preserve"> Environmental; adopting a low carbon approach</w:t>
      </w:r>
    </w:p>
    <w:p w14:paraId="0578AD10" w14:textId="77777777" w:rsidR="00181373" w:rsidRPr="00D32796" w:rsidRDefault="00181373" w:rsidP="00181373">
      <w:pPr>
        <w:numPr>
          <w:ilvl w:val="0"/>
          <w:numId w:val="1"/>
        </w:numPr>
        <w:shd w:val="clear" w:color="auto" w:fill="FFFFFF"/>
        <w:spacing w:after="160" w:line="240" w:lineRule="auto"/>
        <w:ind w:left="945"/>
        <w:rPr>
          <w:rFonts w:ascii="Arial" w:eastAsia="Arial" w:hAnsi="Arial" w:cs="Arial"/>
          <w:b/>
          <w:color w:val="222222"/>
        </w:rPr>
      </w:pPr>
      <w:r>
        <w:rPr>
          <w:rFonts w:ascii="Arial" w:eastAsia="Arial" w:hAnsi="Arial" w:cs="Arial"/>
          <w:b/>
          <w:color w:val="222222"/>
        </w:rPr>
        <w:t xml:space="preserve"> </w:t>
      </w:r>
      <w:r w:rsidRPr="00D32796">
        <w:rPr>
          <w:rFonts w:ascii="Arial" w:eastAsia="Arial" w:hAnsi="Arial" w:cs="Arial"/>
          <w:color w:val="222222"/>
        </w:rPr>
        <w:t>Economic inequality; creating new businesses, jobs, skills and supporting supply chain resilience</w:t>
      </w:r>
    </w:p>
    <w:p w14:paraId="0193E7F4" w14:textId="77777777" w:rsidR="00181373" w:rsidRPr="004738B6" w:rsidRDefault="00181373" w:rsidP="00181373">
      <w:pPr>
        <w:numPr>
          <w:ilvl w:val="0"/>
          <w:numId w:val="1"/>
        </w:numPr>
        <w:shd w:val="clear" w:color="auto" w:fill="FFFFFF"/>
        <w:spacing w:after="160" w:line="240" w:lineRule="auto"/>
        <w:ind w:left="945"/>
        <w:rPr>
          <w:rFonts w:ascii="Arial" w:eastAsia="Arial" w:hAnsi="Arial" w:cs="Arial"/>
          <w:b/>
          <w:color w:val="222222"/>
        </w:rPr>
      </w:pPr>
      <w:bookmarkStart w:id="26" w:name="_heading=h.1fob9te" w:colFirst="0" w:colLast="0"/>
      <w:bookmarkEnd w:id="26"/>
      <w:r>
        <w:rPr>
          <w:rFonts w:ascii="Arial" w:eastAsia="Arial" w:hAnsi="Arial" w:cs="Arial"/>
        </w:rPr>
        <w:t xml:space="preserve"> Eliminating discrimination in relation to race, gender (including transgender), disability, age, religion, and sexual orientation</w:t>
      </w:r>
    </w:p>
    <w:p w14:paraId="22362467" w14:textId="77777777" w:rsidR="00181373" w:rsidRDefault="00181373" w:rsidP="00181373">
      <w:pPr>
        <w:spacing w:line="360" w:lineRule="auto"/>
        <w:rPr>
          <w:rFonts w:ascii="Arial" w:hAnsi="Arial" w:cs="Arial"/>
        </w:rPr>
      </w:pPr>
    </w:p>
    <w:p w14:paraId="121F5611" w14:textId="77777777" w:rsidR="00181373" w:rsidRPr="000434C8" w:rsidRDefault="00181373" w:rsidP="00AC7F93">
      <w:pPr>
        <w:spacing w:after="0" w:line="240" w:lineRule="auto"/>
        <w:rPr>
          <w:rFonts w:ascii="Arial" w:hAnsi="Arial" w:cs="Arial"/>
        </w:rPr>
      </w:pPr>
      <w:r w:rsidRPr="000434C8">
        <w:rPr>
          <w:rFonts w:ascii="Arial" w:hAnsi="Arial" w:cs="Arial"/>
        </w:rPr>
        <w:t xml:space="preserve">In addition to the </w:t>
      </w:r>
      <w:r>
        <w:rPr>
          <w:rFonts w:ascii="Arial" w:hAnsi="Arial" w:cs="Arial"/>
        </w:rPr>
        <w:t>operational KPIs</w:t>
      </w:r>
      <w:r w:rsidRPr="000434C8">
        <w:rPr>
          <w:rFonts w:ascii="Arial" w:hAnsi="Arial" w:cs="Arial"/>
        </w:rPr>
        <w:t>, we shall also ask tenderers to provide a set of KPIs relating to their commitment to Social Value. As Social Value forms a large part of the quality evaluation, it</w:t>
      </w:r>
      <w:r>
        <w:rPr>
          <w:rFonts w:ascii="Arial" w:hAnsi="Arial" w:cs="Arial"/>
        </w:rPr>
        <w:t>s</w:t>
      </w:r>
      <w:r w:rsidRPr="000434C8">
        <w:rPr>
          <w:rFonts w:ascii="Arial" w:hAnsi="Arial" w:cs="Arial"/>
        </w:rPr>
        <w:t xml:space="preserve"> essential commitment is monitored in the same way as other qualitative aspects. Therefore, the proposed social value KPIs shall be monitored in the same way, with improvement plans required if any are deemed as underperforming. </w:t>
      </w:r>
    </w:p>
    <w:p w14:paraId="57359690" w14:textId="77777777" w:rsidR="00181373" w:rsidRPr="00C474F1" w:rsidRDefault="00181373" w:rsidP="00181373">
      <w:pPr>
        <w:spacing w:after="0" w:line="240" w:lineRule="auto"/>
        <w:textAlignment w:val="top"/>
        <w:rPr>
          <w:rFonts w:ascii="Arial" w:eastAsia="Times New Roman" w:hAnsi="Arial" w:cs="Arial"/>
          <w:b/>
          <w:lang w:eastAsia="en-GB"/>
        </w:rPr>
      </w:pPr>
    </w:p>
    <w:p w14:paraId="3DDE0657" w14:textId="77777777" w:rsidR="00181373" w:rsidRPr="00CC38DC" w:rsidRDefault="00181373" w:rsidP="00181373">
      <w:pPr>
        <w:spacing w:after="0" w:line="240" w:lineRule="auto"/>
        <w:rPr>
          <w:rFonts w:ascii="Arial" w:eastAsia="Times New Roman" w:hAnsi="Arial" w:cs="Arial"/>
          <w:b/>
          <w:u w:val="single"/>
          <w:lang w:eastAsia="en-GB"/>
        </w:rPr>
      </w:pPr>
      <w:r w:rsidRPr="00CC38DC">
        <w:rPr>
          <w:rFonts w:ascii="Arial" w:eastAsia="Times New Roman" w:hAnsi="Arial" w:cs="Arial"/>
          <w:b/>
          <w:u w:val="single"/>
          <w:lang w:eastAsia="en-GB"/>
        </w:rPr>
        <w:t>Terms and Conditions</w:t>
      </w:r>
    </w:p>
    <w:p w14:paraId="09A608AE" w14:textId="77777777" w:rsidR="00181373" w:rsidRPr="00CC38DC" w:rsidRDefault="00181373" w:rsidP="00181373">
      <w:pPr>
        <w:spacing w:after="0" w:line="240" w:lineRule="auto"/>
        <w:rPr>
          <w:rFonts w:ascii="Arial" w:eastAsia="Times New Roman" w:hAnsi="Arial" w:cs="Arial"/>
          <w:lang w:eastAsia="en-GB"/>
        </w:rPr>
      </w:pPr>
    </w:p>
    <w:p w14:paraId="41A7C338" w14:textId="77777777" w:rsidR="00181373" w:rsidRDefault="00181373" w:rsidP="00181373">
      <w:pPr>
        <w:spacing w:after="0" w:line="240" w:lineRule="auto"/>
        <w:rPr>
          <w:rFonts w:ascii="Arial" w:hAnsi="Arial" w:cs="Arial"/>
        </w:rPr>
      </w:pPr>
      <w:r w:rsidRPr="00CC38DC">
        <w:rPr>
          <w:rFonts w:ascii="Arial" w:hAnsi="Arial" w:cs="Arial"/>
        </w:rPr>
        <w:t>Bidders are to note that any requested modifications to the Contracting Authority Terms and Conditions on the grounds of statutory and legal matters only, shall be raised as a formal clarification during the permitted clarification period.</w:t>
      </w:r>
    </w:p>
    <w:p w14:paraId="5BF9042C" w14:textId="77777777" w:rsidR="00181373" w:rsidRDefault="00181373" w:rsidP="00181373">
      <w:pPr>
        <w:spacing w:after="0" w:line="240" w:lineRule="auto"/>
        <w:rPr>
          <w:rFonts w:ascii="Arial" w:hAnsi="Arial" w:cs="Arial"/>
        </w:rPr>
      </w:pPr>
    </w:p>
    <w:p w14:paraId="7B21FB1A" w14:textId="77777777" w:rsidR="00181373" w:rsidRDefault="00181373" w:rsidP="00181373">
      <w:pPr>
        <w:spacing w:after="0" w:line="240" w:lineRule="auto"/>
        <w:rPr>
          <w:rFonts w:ascii="Arial" w:hAnsi="Arial" w:cs="Arial"/>
        </w:rPr>
      </w:pPr>
    </w:p>
    <w:p w14:paraId="00000011" w14:textId="56A99768" w:rsidR="00862D52" w:rsidRPr="00181373" w:rsidRDefault="00181373" w:rsidP="00181373">
      <w:pPr>
        <w:spacing w:after="0" w:line="240" w:lineRule="auto"/>
        <w:rPr>
          <w:rFonts w:ascii="Arial" w:eastAsia="Arial" w:hAnsi="Arial" w:cs="Arial"/>
          <w:color w:val="222222"/>
          <w:sz w:val="24"/>
          <w:szCs w:val="24"/>
        </w:rPr>
      </w:pPr>
      <w:r w:rsidRPr="00D32796">
        <w:rPr>
          <w:rFonts w:ascii="Arial" w:hAnsi="Arial" w:cs="Arial"/>
        </w:rPr>
        <w:t xml:space="preserve">PLEASE NOTE: In light of the current public health emergency with regards to Coronavirus, </w:t>
      </w:r>
      <w:r>
        <w:rPr>
          <w:rFonts w:ascii="Arial" w:hAnsi="Arial" w:cs="Arial"/>
        </w:rPr>
        <w:t>BEIS</w:t>
      </w:r>
      <w:r w:rsidRPr="00D32796">
        <w:rPr>
          <w:rFonts w:ascii="Arial" w:hAnsi="Arial" w:cs="Arial"/>
        </w:rPr>
        <w:t xml:space="preserve"> will abide by all government and social distancing guidelines at all times throughout the course of this contract</w:t>
      </w:r>
      <w:r>
        <w:rPr>
          <w:rFonts w:ascii="Arial" w:hAnsi="Arial" w:cs="Arial"/>
        </w:rPr>
        <w:t>, and will also expect the successful supplier to do the same</w:t>
      </w:r>
      <w:r w:rsidRPr="00D32796">
        <w:rPr>
          <w:rFonts w:ascii="Arial" w:hAnsi="Arial" w:cs="Arial"/>
        </w:rPr>
        <w:t xml:space="preserve">. The successful supplier will be expected to </w:t>
      </w:r>
      <w:r>
        <w:rPr>
          <w:rFonts w:ascii="Arial" w:hAnsi="Arial" w:cs="Arial"/>
        </w:rPr>
        <w:t>provide a business continuity plan in the event of any future disruption in regards to Coronavirus or other pandemic-related occurrences.</w:t>
      </w:r>
    </w:p>
    <w:sectPr w:rsidR="00862D52" w:rsidRPr="00181373">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21E32" w14:textId="77777777" w:rsidR="00946F8D" w:rsidRDefault="00946F8D">
      <w:pPr>
        <w:spacing w:after="0" w:line="240" w:lineRule="auto"/>
      </w:pPr>
      <w:r>
        <w:separator/>
      </w:r>
    </w:p>
  </w:endnote>
  <w:endnote w:type="continuationSeparator" w:id="0">
    <w:p w14:paraId="7E8B8123" w14:textId="77777777" w:rsidR="00946F8D" w:rsidRDefault="00946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14" w14:textId="77777777" w:rsidR="00862D52" w:rsidRDefault="008A6A1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0000015" w14:textId="0134F51B" w:rsidR="00862D52" w:rsidRDefault="008A6A1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647AB5">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6" w14:textId="77777777" w:rsidR="00862D52" w:rsidRDefault="008A6A16">
    <w:pPr>
      <w:spacing w:after="0" w:line="240" w:lineRule="auto"/>
      <w:jc w:val="both"/>
    </w:pPr>
    <w:r>
      <w:rPr>
        <w:rFonts w:ascii="Arial" w:eastAsia="Arial" w:hAnsi="Arial" w:cs="Arial"/>
        <w:color w:val="BFBFBF"/>
        <w:sz w:val="20"/>
        <w:szCs w:val="20"/>
      </w:rPr>
      <w:t>Model Version: v1.0</w:t>
    </w:r>
    <w:r>
      <w:tab/>
    </w:r>
    <w:r>
      <w:tab/>
    </w:r>
    <w:bookmarkStart w:id="27" w:name="bookmark=id.3znysh7" w:colFirst="0" w:colLast="0"/>
    <w:bookmarkEnd w:id="2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A7157" w14:textId="77777777" w:rsidR="00946F8D" w:rsidRDefault="00946F8D">
      <w:pPr>
        <w:spacing w:after="0" w:line="240" w:lineRule="auto"/>
      </w:pPr>
      <w:r>
        <w:separator/>
      </w:r>
    </w:p>
  </w:footnote>
  <w:footnote w:type="continuationSeparator" w:id="0">
    <w:p w14:paraId="5946AB42" w14:textId="77777777" w:rsidR="00946F8D" w:rsidRDefault="00946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12" w14:textId="77777777" w:rsidR="00862D52" w:rsidRDefault="008A6A1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 (Specification)</w:t>
    </w:r>
  </w:p>
  <w:p w14:paraId="00000013" w14:textId="77777777" w:rsidR="00862D52" w:rsidRDefault="008A6A1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3D6677"/>
    <w:multiLevelType w:val="hybridMultilevel"/>
    <w:tmpl w:val="7A9AD0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62766E3"/>
    <w:multiLevelType w:val="hybridMultilevel"/>
    <w:tmpl w:val="AEAA3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5224D4"/>
    <w:multiLevelType w:val="multilevel"/>
    <w:tmpl w:val="288E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69201B"/>
    <w:multiLevelType w:val="multilevel"/>
    <w:tmpl w:val="B9F4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5E67E31"/>
    <w:multiLevelType w:val="hybridMultilevel"/>
    <w:tmpl w:val="BECE6D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56F73"/>
    <w:multiLevelType w:val="hybridMultilevel"/>
    <w:tmpl w:val="CB7E4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C42DA7"/>
    <w:multiLevelType w:val="hybridMultilevel"/>
    <w:tmpl w:val="513CE8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6DA6F3C"/>
    <w:multiLevelType w:val="hybridMultilevel"/>
    <w:tmpl w:val="976C7D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423153"/>
    <w:multiLevelType w:val="hybridMultilevel"/>
    <w:tmpl w:val="A5089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6246B"/>
    <w:multiLevelType w:val="hybridMultilevel"/>
    <w:tmpl w:val="A288E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72500A"/>
    <w:multiLevelType w:val="multilevel"/>
    <w:tmpl w:val="A68C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2"/>
  </w:num>
  <w:num w:numId="2">
    <w:abstractNumId w:val="0"/>
  </w:num>
  <w:num w:numId="3">
    <w:abstractNumId w:val="5"/>
  </w:num>
  <w:num w:numId="4">
    <w:abstractNumId w:val="7"/>
  </w:num>
  <w:num w:numId="5">
    <w:abstractNumId w:val="1"/>
  </w:num>
  <w:num w:numId="6">
    <w:abstractNumId w:val="2"/>
  </w:num>
  <w:num w:numId="7">
    <w:abstractNumId w:val="10"/>
  </w:num>
  <w:num w:numId="8">
    <w:abstractNumId w:val="9"/>
  </w:num>
  <w:num w:numId="9">
    <w:abstractNumId w:val="8"/>
  </w:num>
  <w:num w:numId="10">
    <w:abstractNumId w:val="6"/>
  </w:num>
  <w:num w:numId="11">
    <w:abstractNumId w:val="4"/>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D52"/>
    <w:rsid w:val="000365D2"/>
    <w:rsid w:val="00181373"/>
    <w:rsid w:val="001B4C3D"/>
    <w:rsid w:val="001C608B"/>
    <w:rsid w:val="00251C2C"/>
    <w:rsid w:val="00647AB5"/>
    <w:rsid w:val="00844FB7"/>
    <w:rsid w:val="00862D52"/>
    <w:rsid w:val="008A6A16"/>
    <w:rsid w:val="00946F8D"/>
    <w:rsid w:val="00AC7F93"/>
    <w:rsid w:val="00B11AEC"/>
    <w:rsid w:val="00CE4205"/>
    <w:rsid w:val="00D0443C"/>
    <w:rsid w:val="00E86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ABA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uiPriority w:val="99"/>
    <w:unhideWhenUsed/>
    <w:rsid w:val="00181373"/>
    <w:rPr>
      <w:color w:val="0000FF"/>
      <w:u w:val="single"/>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181373"/>
    <w:rPr>
      <w:rFonts w:cs="Times New Roman"/>
    </w:rPr>
  </w:style>
  <w:style w:type="paragraph" w:customStyle="1" w:styleId="paragraph">
    <w:name w:val="paragraph"/>
    <w:basedOn w:val="Normal"/>
    <w:rsid w:val="001813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rsid w:val="00181373"/>
  </w:style>
  <w:style w:type="character" w:customStyle="1" w:styleId="eop">
    <w:name w:val="eop"/>
    <w:rsid w:val="00181373"/>
  </w:style>
  <w:style w:type="character" w:customStyle="1" w:styleId="findhit">
    <w:name w:val="findhit"/>
    <w:rsid w:val="00181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offshore-petroleum-regulator-for-environment-and-decommission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2638</Words>
  <Characters>15041</Characters>
  <Application>Microsoft Office Word</Application>
  <DocSecurity>0</DocSecurity>
  <Lines>125</Lines>
  <Paragraphs>35</Paragraphs>
  <ScaleCrop>false</ScaleCrop>
  <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Sophie Mumford - UK SBS</cp:lastModifiedBy>
  <cp:revision>12</cp:revision>
  <dcterms:created xsi:type="dcterms:W3CDTF">2019-11-04T10:38:00Z</dcterms:created>
  <dcterms:modified xsi:type="dcterms:W3CDTF">2021-05-18T15:56:00Z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